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36ED9" w14:textId="48F2EA13" w:rsidR="00F340C2" w:rsidRDefault="00BA2A98" w:rsidP="00CA1DAE">
      <w:pPr>
        <w:pBdr>
          <w:top w:val="single" w:sz="4" w:space="1" w:color="auto"/>
          <w:left w:val="single" w:sz="4" w:space="4" w:color="auto"/>
          <w:bottom w:val="single" w:sz="4" w:space="1" w:color="auto"/>
          <w:right w:val="single" w:sz="4" w:space="4" w:color="auto"/>
        </w:pBdr>
        <w:rPr>
          <w:rFonts w:ascii="Times New Roman" w:hAnsi="Times New Roman"/>
          <w:b/>
          <w:sz w:val="22"/>
          <w:szCs w:val="22"/>
        </w:rPr>
      </w:pPr>
      <w:r w:rsidRPr="00262DE9">
        <w:rPr>
          <w:rFonts w:ascii="Times New Roman" w:hAnsi="Times New Roman"/>
          <w:b/>
          <w:sz w:val="22"/>
          <w:szCs w:val="22"/>
        </w:rPr>
        <w:t>English</w:t>
      </w:r>
      <w:r w:rsidR="00182349" w:rsidRPr="00262DE9">
        <w:rPr>
          <w:rFonts w:ascii="Times New Roman" w:hAnsi="Times New Roman"/>
          <w:b/>
          <w:sz w:val="22"/>
          <w:szCs w:val="22"/>
        </w:rPr>
        <w:t xml:space="preserve"> </w:t>
      </w:r>
      <w:r w:rsidR="00F340C2" w:rsidRPr="00262DE9">
        <w:rPr>
          <w:rFonts w:ascii="Times New Roman" w:hAnsi="Times New Roman"/>
          <w:b/>
          <w:sz w:val="22"/>
          <w:szCs w:val="22"/>
        </w:rPr>
        <w:t>796</w:t>
      </w:r>
      <w:r w:rsidR="00383E5D" w:rsidRPr="00262DE9">
        <w:rPr>
          <w:rFonts w:ascii="Times New Roman" w:hAnsi="Times New Roman"/>
          <w:b/>
          <w:sz w:val="22"/>
          <w:szCs w:val="22"/>
        </w:rPr>
        <w:t xml:space="preserve">: </w:t>
      </w:r>
      <w:r w:rsidR="00F340C2" w:rsidRPr="00262DE9">
        <w:rPr>
          <w:rFonts w:ascii="Times New Roman" w:hAnsi="Times New Roman"/>
          <w:b/>
          <w:sz w:val="22"/>
          <w:szCs w:val="22"/>
        </w:rPr>
        <w:t>The Pedagogically Possible: Imagining College Writing Instruction Otherwise</w:t>
      </w:r>
    </w:p>
    <w:p w14:paraId="73783FB4" w14:textId="00BFBCF9" w:rsidR="00CA1DAE" w:rsidRPr="00CA1DAE" w:rsidRDefault="00262DE9" w:rsidP="00CA1DAE">
      <w:pPr>
        <w:pBdr>
          <w:top w:val="single" w:sz="4" w:space="1" w:color="auto"/>
          <w:left w:val="single" w:sz="4" w:space="4" w:color="auto"/>
          <w:bottom w:val="single" w:sz="4" w:space="1" w:color="auto"/>
          <w:right w:val="single" w:sz="4" w:space="4" w:color="auto"/>
        </w:pBdr>
        <w:rPr>
          <w:rFonts w:ascii="Times New Roman" w:hAnsi="Times New Roman"/>
          <w:bCs/>
          <w:sz w:val="22"/>
          <w:szCs w:val="22"/>
        </w:rPr>
      </w:pPr>
      <w:r w:rsidRPr="00CA1DAE">
        <w:rPr>
          <w:rFonts w:ascii="Times New Roman" w:hAnsi="Times New Roman"/>
          <w:bCs/>
          <w:sz w:val="22"/>
          <w:szCs w:val="22"/>
        </w:rPr>
        <w:t xml:space="preserve">Fall 2020 </w:t>
      </w:r>
      <w:r w:rsidR="00CA1DAE" w:rsidRPr="00CA1DAE">
        <w:rPr>
          <w:rFonts w:ascii="Times New Roman" w:hAnsi="Times New Roman"/>
          <w:bCs/>
          <w:sz w:val="22"/>
          <w:szCs w:val="22"/>
        </w:rPr>
        <w:t>| Monday</w:t>
      </w:r>
      <w:r w:rsidR="005E5D67">
        <w:rPr>
          <w:rFonts w:ascii="Times New Roman" w:hAnsi="Times New Roman"/>
          <w:bCs/>
          <w:sz w:val="22"/>
          <w:szCs w:val="22"/>
        </w:rPr>
        <w:t>s</w:t>
      </w:r>
      <w:r w:rsidR="00CA1DAE" w:rsidRPr="00CA1DAE">
        <w:rPr>
          <w:rFonts w:ascii="Times New Roman" w:hAnsi="Times New Roman"/>
          <w:bCs/>
          <w:sz w:val="22"/>
          <w:szCs w:val="22"/>
        </w:rPr>
        <w:t xml:space="preserve">, </w:t>
      </w:r>
      <w:r w:rsidR="00BD3DED">
        <w:rPr>
          <w:rFonts w:ascii="Times New Roman" w:hAnsi="Times New Roman"/>
          <w:bCs/>
          <w:sz w:val="22"/>
          <w:szCs w:val="22"/>
        </w:rPr>
        <w:t>5:50pm</w:t>
      </w:r>
      <w:r w:rsidR="00CA1DAE" w:rsidRPr="00CA1DAE">
        <w:rPr>
          <w:rFonts w:ascii="Times New Roman" w:hAnsi="Times New Roman"/>
          <w:bCs/>
          <w:sz w:val="22"/>
          <w:szCs w:val="22"/>
        </w:rPr>
        <w:t>-</w:t>
      </w:r>
      <w:r w:rsidR="00BD3DED">
        <w:rPr>
          <w:rFonts w:ascii="Times New Roman" w:hAnsi="Times New Roman"/>
          <w:bCs/>
          <w:sz w:val="22"/>
          <w:szCs w:val="22"/>
        </w:rPr>
        <w:t>8:35</w:t>
      </w:r>
      <w:r w:rsidR="00CA1DAE" w:rsidRPr="00CA1DAE">
        <w:rPr>
          <w:rFonts w:ascii="Times New Roman" w:hAnsi="Times New Roman"/>
          <w:bCs/>
          <w:sz w:val="22"/>
          <w:szCs w:val="22"/>
        </w:rPr>
        <w:t>pm</w:t>
      </w:r>
      <w:r w:rsidR="00BD3DED">
        <w:rPr>
          <w:rFonts w:ascii="Times New Roman" w:hAnsi="Times New Roman"/>
          <w:bCs/>
          <w:sz w:val="22"/>
          <w:szCs w:val="22"/>
        </w:rPr>
        <w:t xml:space="preserve"> | Gambrell 103A</w:t>
      </w:r>
    </w:p>
    <w:p w14:paraId="16E2C205" w14:textId="51C05DBD" w:rsidR="00A91CB5" w:rsidRPr="00262DE9" w:rsidRDefault="00A91CB5" w:rsidP="00CA1DAE">
      <w:pPr>
        <w:rPr>
          <w:rFonts w:ascii="Times New Roman" w:hAnsi="Times New Roman"/>
          <w:b/>
          <w:sz w:val="22"/>
          <w:szCs w:val="22"/>
        </w:rPr>
      </w:pPr>
    </w:p>
    <w:p w14:paraId="3A33DC33" w14:textId="57AE6309" w:rsidR="00D314E5" w:rsidRPr="00D314E5" w:rsidRDefault="00D314E5" w:rsidP="00D314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bCs/>
          <w:sz w:val="22"/>
          <w:szCs w:val="22"/>
          <w:u w:color="000000"/>
        </w:rPr>
      </w:pPr>
      <w:r w:rsidRPr="00D314E5">
        <w:rPr>
          <w:rFonts w:ascii="Times New Roman" w:hAnsi="Times New Roman"/>
          <w:bCs/>
          <w:sz w:val="22"/>
          <w:szCs w:val="22"/>
          <w:u w:color="000000"/>
        </w:rPr>
        <w:t>Dr. Hannah Rule</w:t>
      </w:r>
      <w:r w:rsidR="00E50ADA">
        <w:rPr>
          <w:rFonts w:ascii="Times New Roman" w:hAnsi="Times New Roman"/>
          <w:bCs/>
          <w:sz w:val="22"/>
          <w:szCs w:val="22"/>
          <w:u w:color="000000"/>
        </w:rPr>
        <w:t xml:space="preserve"> | </w:t>
      </w:r>
      <w:r w:rsidRPr="00D314E5">
        <w:rPr>
          <w:rFonts w:ascii="Times New Roman" w:hAnsi="Times New Roman"/>
          <w:bCs/>
          <w:sz w:val="22"/>
          <w:szCs w:val="22"/>
          <w:u w:color="000000"/>
        </w:rPr>
        <w:t>ruleh@mailbox.sc.edu</w:t>
      </w:r>
      <w:r w:rsidR="00E50ADA">
        <w:rPr>
          <w:rFonts w:ascii="Times New Roman" w:hAnsi="Times New Roman"/>
          <w:bCs/>
          <w:sz w:val="22"/>
          <w:szCs w:val="22"/>
          <w:u w:color="000000"/>
        </w:rPr>
        <w:t xml:space="preserve"> | </w:t>
      </w:r>
      <w:r w:rsidRPr="00D314E5">
        <w:rPr>
          <w:rFonts w:ascii="Times New Roman" w:hAnsi="Times New Roman"/>
          <w:bCs/>
          <w:sz w:val="22"/>
          <w:szCs w:val="22"/>
          <w:u w:color="000000"/>
        </w:rPr>
        <w:t xml:space="preserve">203 Humanities Office Building </w:t>
      </w:r>
    </w:p>
    <w:p w14:paraId="7293589B" w14:textId="7CC72C04" w:rsidR="00D314E5" w:rsidRPr="00D314E5" w:rsidRDefault="00D314E5" w:rsidP="00D314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bCs/>
          <w:sz w:val="22"/>
          <w:szCs w:val="22"/>
          <w:u w:color="000000"/>
        </w:rPr>
      </w:pPr>
      <w:r w:rsidRPr="00D314E5">
        <w:rPr>
          <w:rFonts w:ascii="Times New Roman" w:hAnsi="Times New Roman"/>
          <w:bCs/>
          <w:sz w:val="22"/>
          <w:szCs w:val="22"/>
          <w:u w:color="000000"/>
        </w:rPr>
        <w:t xml:space="preserve">Office hours: </w:t>
      </w:r>
      <w:r w:rsidR="00740AC5" w:rsidRPr="00740AC5">
        <w:rPr>
          <w:rFonts w:ascii="Times New Roman" w:hAnsi="Times New Roman"/>
          <w:bCs/>
          <w:sz w:val="22"/>
          <w:szCs w:val="22"/>
          <w:u w:color="000000"/>
        </w:rPr>
        <w:t xml:space="preserve">Mondays 4-5pm, Tuesdays 245pm-4pm, </w:t>
      </w:r>
      <w:r w:rsidR="00740AC5" w:rsidRPr="005301AD">
        <w:rPr>
          <w:rFonts w:ascii="Times New Roman" w:hAnsi="Times New Roman"/>
          <w:b/>
          <w:sz w:val="22"/>
          <w:szCs w:val="22"/>
          <w:u w:color="000000"/>
        </w:rPr>
        <w:t xml:space="preserve">and/or by appt. </w:t>
      </w:r>
    </w:p>
    <w:p w14:paraId="19BB2879" w14:textId="0474B9C0" w:rsidR="00D314E5" w:rsidRPr="00E50ADA" w:rsidRDefault="00D314E5" w:rsidP="00E50ADA">
      <w:pPr>
        <w:pStyle w:val="ListParagraph"/>
        <w:widowControl w:v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bCs/>
          <w:sz w:val="20"/>
          <w:szCs w:val="20"/>
          <w:u w:color="000000"/>
        </w:rPr>
      </w:pPr>
      <w:r w:rsidRPr="00E50ADA">
        <w:rPr>
          <w:rFonts w:ascii="Times New Roman" w:hAnsi="Times New Roman"/>
          <w:bCs/>
          <w:sz w:val="20"/>
          <w:szCs w:val="20"/>
          <w:u w:color="000000"/>
        </w:rPr>
        <w:t xml:space="preserve">I am generally prompt with email </w:t>
      </w:r>
    </w:p>
    <w:p w14:paraId="36C739A5" w14:textId="6A93CB60" w:rsidR="00585639" w:rsidRPr="00E50ADA" w:rsidRDefault="00D314E5" w:rsidP="00E50ADA">
      <w:pPr>
        <w:pStyle w:val="ListParagraph"/>
        <w:widowControl w:v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bCs/>
          <w:sz w:val="20"/>
          <w:szCs w:val="20"/>
          <w:u w:color="000000"/>
        </w:rPr>
      </w:pPr>
      <w:r w:rsidRPr="00E50ADA">
        <w:rPr>
          <w:rFonts w:ascii="Times New Roman" w:hAnsi="Times New Roman"/>
          <w:bCs/>
          <w:sz w:val="20"/>
          <w:szCs w:val="20"/>
          <w:u w:color="000000"/>
        </w:rPr>
        <w:t>Appointments can be arranged in person</w:t>
      </w:r>
      <w:r w:rsidR="00740AC5" w:rsidRPr="00E50ADA">
        <w:rPr>
          <w:rFonts w:ascii="Times New Roman" w:hAnsi="Times New Roman"/>
          <w:bCs/>
          <w:sz w:val="20"/>
          <w:szCs w:val="20"/>
          <w:u w:color="000000"/>
        </w:rPr>
        <w:t>/office</w:t>
      </w:r>
      <w:r w:rsidRPr="00E50ADA">
        <w:rPr>
          <w:rFonts w:ascii="Times New Roman" w:hAnsi="Times New Roman"/>
          <w:bCs/>
          <w:sz w:val="20"/>
          <w:szCs w:val="20"/>
          <w:u w:color="000000"/>
        </w:rPr>
        <w:t xml:space="preserve"> or via video call (zoom, Bb Collaborate, Microsoft Teams</w:t>
      </w:r>
      <w:r w:rsidR="00585639" w:rsidRPr="00E50ADA">
        <w:rPr>
          <w:rFonts w:ascii="Times New Roman" w:hAnsi="Times New Roman"/>
          <w:bCs/>
          <w:sz w:val="20"/>
          <w:szCs w:val="20"/>
          <w:u w:color="000000"/>
        </w:rPr>
        <w:t>)</w:t>
      </w:r>
    </w:p>
    <w:p w14:paraId="2205F26B" w14:textId="3AF3D1DF" w:rsidR="00182349" w:rsidRPr="00D314E5" w:rsidRDefault="00182349" w:rsidP="00D314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bCs/>
          <w:sz w:val="22"/>
          <w:szCs w:val="22"/>
          <w:u w:color="000000"/>
        </w:rPr>
      </w:pPr>
      <w:r w:rsidRPr="00D314E5">
        <w:rPr>
          <w:rFonts w:ascii="Times New Roman" w:hAnsi="Times New Roman"/>
          <w:bCs/>
          <w:sz w:val="22"/>
          <w:szCs w:val="22"/>
          <w:u w:color="0000FF"/>
        </w:rPr>
        <w:tab/>
      </w:r>
    </w:p>
    <w:p w14:paraId="3120D58F" w14:textId="24FDFE95" w:rsidR="00CA1DAE" w:rsidRPr="00CA1DAE" w:rsidRDefault="00262DE9" w:rsidP="00262DE9">
      <w:pPr>
        <w:rPr>
          <w:rFonts w:ascii="Times New Roman" w:hAnsi="Times New Roman"/>
          <w:b/>
          <w:sz w:val="22"/>
          <w:szCs w:val="22"/>
          <w:u w:color="000000"/>
        </w:rPr>
      </w:pPr>
      <w:r w:rsidRPr="00CA1DAE">
        <w:rPr>
          <w:rFonts w:ascii="Times New Roman" w:hAnsi="Times New Roman"/>
          <w:b/>
          <w:sz w:val="22"/>
          <w:szCs w:val="22"/>
          <w:u w:color="000000"/>
        </w:rPr>
        <w:t xml:space="preserve">Graduate Bulletin Description </w:t>
      </w:r>
    </w:p>
    <w:p w14:paraId="4E93495A" w14:textId="4B427434" w:rsidR="00262DE9" w:rsidRPr="00E50ADA" w:rsidRDefault="00262DE9" w:rsidP="00262DE9">
      <w:pPr>
        <w:rPr>
          <w:rFonts w:ascii="Times New Roman" w:eastAsia="Times New Roman" w:hAnsi="Times New Roman"/>
          <w:sz w:val="20"/>
          <w:szCs w:val="20"/>
          <w:lang w:eastAsia="zh-CN"/>
        </w:rPr>
      </w:pPr>
      <w:r w:rsidRPr="00E50ADA">
        <w:rPr>
          <w:rFonts w:ascii="Times New Roman" w:eastAsia="Times New Roman" w:hAnsi="Times New Roman"/>
          <w:color w:val="000000"/>
          <w:sz w:val="20"/>
          <w:szCs w:val="20"/>
          <w:shd w:val="clear" w:color="auto" w:fill="FFFFFF"/>
          <w:lang w:eastAsia="zh-CN"/>
        </w:rPr>
        <w:t>ENGL 796 Special Topics in the Teaching of English</w:t>
      </w:r>
      <w:r w:rsidR="00CA1DAE" w:rsidRPr="00E50ADA">
        <w:rPr>
          <w:rFonts w:ascii="Times New Roman" w:eastAsia="Times New Roman" w:hAnsi="Times New Roman"/>
          <w:b/>
          <w:bCs/>
          <w:color w:val="000000"/>
          <w:sz w:val="20"/>
          <w:szCs w:val="20"/>
          <w:shd w:val="clear" w:color="auto" w:fill="FFFFFF"/>
          <w:lang w:eastAsia="zh-CN"/>
        </w:rPr>
        <w:t xml:space="preserve"> – </w:t>
      </w:r>
      <w:r w:rsidR="00CA1DAE" w:rsidRPr="00E50ADA">
        <w:rPr>
          <w:rFonts w:ascii="Times New Roman" w:hAnsi="Times New Roman"/>
          <w:sz w:val="20"/>
          <w:szCs w:val="20"/>
          <w:u w:color="000000"/>
        </w:rPr>
        <w:t>Exploration of issues relevant to the teaching of literature, composition, rhetoric, or speech communication. May be repeated for credit as topics vary.</w:t>
      </w:r>
    </w:p>
    <w:p w14:paraId="5ADB866D" w14:textId="77777777" w:rsidR="00CA1DAE" w:rsidRDefault="00CA1DAE" w:rsidP="00262DE9">
      <w:pPr>
        <w:rPr>
          <w:rFonts w:ascii="Times New Roman" w:hAnsi="Times New Roman"/>
          <w:b/>
          <w:sz w:val="22"/>
          <w:szCs w:val="22"/>
        </w:rPr>
      </w:pPr>
    </w:p>
    <w:p w14:paraId="176C812B" w14:textId="3B41F78B" w:rsidR="00424525" w:rsidRPr="00262DE9" w:rsidRDefault="00182349" w:rsidP="00262DE9">
      <w:pPr>
        <w:rPr>
          <w:rFonts w:ascii="Times New Roman" w:hAnsi="Times New Roman"/>
          <w:b/>
          <w:sz w:val="22"/>
          <w:szCs w:val="22"/>
        </w:rPr>
      </w:pPr>
      <w:r w:rsidRPr="00262DE9">
        <w:rPr>
          <w:rFonts w:ascii="Times New Roman" w:hAnsi="Times New Roman"/>
          <w:b/>
          <w:sz w:val="22"/>
          <w:szCs w:val="22"/>
        </w:rPr>
        <w:t>Course description</w:t>
      </w:r>
      <w:r w:rsidR="00E50ADA">
        <w:rPr>
          <w:rFonts w:ascii="Times New Roman" w:hAnsi="Times New Roman"/>
          <w:b/>
          <w:sz w:val="22"/>
          <w:szCs w:val="22"/>
        </w:rPr>
        <w:t xml:space="preserve"> – </w:t>
      </w:r>
      <w:r w:rsidR="00E50ADA" w:rsidRPr="00E50ADA">
        <w:rPr>
          <w:rFonts w:ascii="Times New Roman" w:hAnsi="Times New Roman"/>
          <w:b/>
          <w:i/>
          <w:iCs/>
          <w:sz w:val="22"/>
          <w:szCs w:val="22"/>
        </w:rPr>
        <w:t>The Pedagogically Possible</w:t>
      </w:r>
    </w:p>
    <w:p w14:paraId="43E377AA" w14:textId="749AE3DC" w:rsidR="00F340C2" w:rsidRPr="00E50ADA" w:rsidRDefault="004C1F96" w:rsidP="00262DE9">
      <w:pPr>
        <w:shd w:val="clear" w:color="auto" w:fill="FFFFFF"/>
        <w:rPr>
          <w:rFonts w:ascii="Times New Roman" w:hAnsi="Times New Roman"/>
          <w:sz w:val="22"/>
          <w:szCs w:val="22"/>
        </w:rPr>
      </w:pPr>
      <w:r w:rsidRPr="004C1F96">
        <w:rPr>
          <w:rFonts w:ascii="Times New Roman" w:hAnsi="Times New Roman"/>
          <w:i/>
          <w:iCs/>
          <w:sz w:val="22"/>
          <w:szCs w:val="22"/>
        </w:rPr>
        <w:t>What can writing (instruction) do?</w:t>
      </w:r>
      <w:r>
        <w:rPr>
          <w:rFonts w:ascii="Times New Roman" w:hAnsi="Times New Roman"/>
          <w:sz w:val="22"/>
          <w:szCs w:val="22"/>
        </w:rPr>
        <w:t xml:space="preserve"> </w:t>
      </w:r>
      <w:r w:rsidR="00A371B9" w:rsidRPr="00E50ADA">
        <w:rPr>
          <w:rFonts w:ascii="Times New Roman" w:hAnsi="Times New Roman"/>
          <w:sz w:val="22"/>
          <w:szCs w:val="22"/>
        </w:rPr>
        <w:t>First-year or required university writing courses can get a bad rap</w:t>
      </w:r>
      <w:r w:rsidR="00C85B76">
        <w:rPr>
          <w:rFonts w:ascii="Times New Roman" w:hAnsi="Times New Roman"/>
          <w:sz w:val="22"/>
          <w:szCs w:val="22"/>
        </w:rPr>
        <w:t>—</w:t>
      </w:r>
      <w:r w:rsidR="00A371B9" w:rsidRPr="00E50ADA">
        <w:rPr>
          <w:rFonts w:ascii="Times New Roman" w:hAnsi="Times New Roman"/>
          <w:sz w:val="22"/>
          <w:szCs w:val="22"/>
        </w:rPr>
        <w:t xml:space="preserve">they gatekeep; they are slow or tough to change; their missions are sometimes overambitious or untenable. In this course, we'll work to complicate this image, multiplying our sense of what </w:t>
      </w:r>
      <w:proofErr w:type="gramStart"/>
      <w:r w:rsidR="00A371B9" w:rsidRPr="00E50ADA">
        <w:rPr>
          <w:rFonts w:ascii="Times New Roman" w:hAnsi="Times New Roman"/>
          <w:sz w:val="22"/>
          <w:szCs w:val="22"/>
        </w:rPr>
        <w:t>writing</w:t>
      </w:r>
      <w:proofErr w:type="gramEnd"/>
      <w:r w:rsidR="00A371B9" w:rsidRPr="00E50ADA">
        <w:rPr>
          <w:rFonts w:ascii="Times New Roman" w:hAnsi="Times New Roman"/>
          <w:sz w:val="22"/>
          <w:szCs w:val="22"/>
        </w:rPr>
        <w:t xml:space="preserve"> </w:t>
      </w:r>
      <w:r>
        <w:rPr>
          <w:rFonts w:ascii="Times New Roman" w:hAnsi="Times New Roman"/>
          <w:sz w:val="22"/>
          <w:szCs w:val="22"/>
        </w:rPr>
        <w:t xml:space="preserve">and its </w:t>
      </w:r>
      <w:r w:rsidR="00A371B9" w:rsidRPr="00E50ADA">
        <w:rPr>
          <w:rFonts w:ascii="Times New Roman" w:hAnsi="Times New Roman"/>
          <w:sz w:val="22"/>
          <w:szCs w:val="22"/>
        </w:rPr>
        <w:t xml:space="preserve">instruction </w:t>
      </w:r>
      <w:r w:rsidR="00C85B76" w:rsidRPr="00FF4FAE">
        <w:rPr>
          <w:rFonts w:ascii="Times New Roman" w:hAnsi="Times New Roman"/>
          <w:i/>
          <w:iCs/>
          <w:sz w:val="22"/>
          <w:szCs w:val="22"/>
        </w:rPr>
        <w:t>could</w:t>
      </w:r>
      <w:r w:rsidR="00A371B9" w:rsidRPr="00FF4FAE">
        <w:rPr>
          <w:rFonts w:ascii="Times New Roman" w:hAnsi="Times New Roman"/>
          <w:i/>
          <w:iCs/>
          <w:sz w:val="22"/>
          <w:szCs w:val="22"/>
        </w:rPr>
        <w:t xml:space="preserve"> be</w:t>
      </w:r>
      <w:r w:rsidR="00A371B9" w:rsidRPr="00E50ADA">
        <w:rPr>
          <w:rFonts w:ascii="Times New Roman" w:hAnsi="Times New Roman"/>
          <w:sz w:val="22"/>
          <w:szCs w:val="22"/>
        </w:rPr>
        <w:t xml:space="preserve"> capable of by looking to visionary work from writing pedagogues and theorists both historical and contemporary. We’ll think about composition courses, but also how writing is taught and used to support learning, thinking, and expression across the university and beyond. </w:t>
      </w:r>
      <w:r w:rsidR="00E7466E" w:rsidRPr="009E7B41">
        <w:rPr>
          <w:rFonts w:ascii="Times New Roman" w:hAnsi="Times New Roman"/>
          <w:b/>
          <w:bCs/>
          <w:sz w:val="22"/>
          <w:szCs w:val="22"/>
        </w:rPr>
        <w:t xml:space="preserve">The purpose of this seminar is to get you thinking about </w:t>
      </w:r>
      <w:r w:rsidR="00E7466E" w:rsidRPr="009E7B41">
        <w:rPr>
          <w:rFonts w:ascii="Times New Roman" w:hAnsi="Times New Roman"/>
          <w:b/>
          <w:bCs/>
          <w:i/>
          <w:iCs/>
          <w:sz w:val="22"/>
          <w:szCs w:val="22"/>
        </w:rPr>
        <w:t>possibilities</w:t>
      </w:r>
      <w:r w:rsidR="00E7466E" w:rsidRPr="009E7B41">
        <w:rPr>
          <w:rFonts w:ascii="Times New Roman" w:hAnsi="Times New Roman"/>
          <w:b/>
          <w:bCs/>
          <w:sz w:val="22"/>
          <w:szCs w:val="22"/>
        </w:rPr>
        <w:t xml:space="preserve"> in the teaching of and with writing.</w:t>
      </w:r>
      <w:r w:rsidR="00E7466E">
        <w:rPr>
          <w:rFonts w:ascii="Times New Roman" w:hAnsi="Times New Roman"/>
          <w:sz w:val="22"/>
          <w:szCs w:val="22"/>
        </w:rPr>
        <w:t xml:space="preserve"> </w:t>
      </w:r>
      <w:r w:rsidR="00FF4FAE">
        <w:rPr>
          <w:rFonts w:ascii="Times New Roman" w:hAnsi="Times New Roman"/>
          <w:sz w:val="22"/>
          <w:szCs w:val="22"/>
        </w:rPr>
        <w:t>I</w:t>
      </w:r>
      <w:r w:rsidR="00E7466E">
        <w:rPr>
          <w:rFonts w:ascii="Times New Roman" w:hAnsi="Times New Roman"/>
          <w:sz w:val="22"/>
          <w:szCs w:val="22"/>
        </w:rPr>
        <w:t xml:space="preserve">n 15 weeks, we’ll only be able to </w:t>
      </w:r>
      <w:r w:rsidR="00E7466E" w:rsidRPr="002417F7">
        <w:rPr>
          <w:rFonts w:ascii="Times New Roman" w:hAnsi="Times New Roman"/>
          <w:i/>
          <w:iCs/>
          <w:sz w:val="22"/>
          <w:szCs w:val="22"/>
        </w:rPr>
        <w:t>start</w:t>
      </w:r>
      <w:r w:rsidR="00E7466E">
        <w:rPr>
          <w:rFonts w:ascii="Times New Roman" w:hAnsi="Times New Roman"/>
          <w:sz w:val="22"/>
          <w:szCs w:val="22"/>
        </w:rPr>
        <w:t xml:space="preserve"> that work, </w:t>
      </w:r>
      <w:r w:rsidR="00E7466E" w:rsidRPr="006168B9">
        <w:rPr>
          <w:rFonts w:ascii="Times New Roman" w:hAnsi="Times New Roman"/>
          <w:sz w:val="22"/>
          <w:szCs w:val="22"/>
        </w:rPr>
        <w:t xml:space="preserve">bringing focus in particular to teacher-research </w:t>
      </w:r>
      <w:r w:rsidR="002417F7" w:rsidRPr="006168B9">
        <w:rPr>
          <w:rFonts w:ascii="Times New Roman" w:hAnsi="Times New Roman"/>
          <w:sz w:val="22"/>
          <w:szCs w:val="22"/>
        </w:rPr>
        <w:t>orientation</w:t>
      </w:r>
      <w:r w:rsidR="006168B9" w:rsidRPr="006168B9">
        <w:rPr>
          <w:rFonts w:ascii="Times New Roman" w:hAnsi="Times New Roman"/>
          <w:sz w:val="22"/>
          <w:szCs w:val="22"/>
        </w:rPr>
        <w:t>s</w:t>
      </w:r>
      <w:r w:rsidR="002417F7" w:rsidRPr="006168B9">
        <w:rPr>
          <w:rFonts w:ascii="Times New Roman" w:hAnsi="Times New Roman"/>
          <w:sz w:val="22"/>
          <w:szCs w:val="22"/>
        </w:rPr>
        <w:t xml:space="preserve"> and practice</w:t>
      </w:r>
      <w:r w:rsidR="006168B9" w:rsidRPr="006168B9">
        <w:rPr>
          <w:rFonts w:ascii="Times New Roman" w:hAnsi="Times New Roman"/>
          <w:sz w:val="22"/>
          <w:szCs w:val="22"/>
        </w:rPr>
        <w:t>s</w:t>
      </w:r>
      <w:r w:rsidR="00E7466E" w:rsidRPr="006168B9">
        <w:rPr>
          <w:rFonts w:ascii="Times New Roman" w:hAnsi="Times New Roman"/>
          <w:sz w:val="22"/>
          <w:szCs w:val="22"/>
        </w:rPr>
        <w:t xml:space="preserve">, theories of </w:t>
      </w:r>
      <w:r w:rsidR="006168B9" w:rsidRPr="006168B9">
        <w:rPr>
          <w:rFonts w:ascii="Times New Roman" w:hAnsi="Times New Roman"/>
          <w:sz w:val="22"/>
          <w:szCs w:val="22"/>
        </w:rPr>
        <w:t>composing</w:t>
      </w:r>
      <w:r w:rsidR="00E958B5" w:rsidRPr="006168B9">
        <w:rPr>
          <w:rFonts w:ascii="Times New Roman" w:hAnsi="Times New Roman"/>
          <w:sz w:val="22"/>
          <w:szCs w:val="22"/>
        </w:rPr>
        <w:t xml:space="preserve"> </w:t>
      </w:r>
      <w:r w:rsidR="006168B9" w:rsidRPr="006168B9">
        <w:rPr>
          <w:rFonts w:ascii="Times New Roman" w:hAnsi="Times New Roman"/>
          <w:sz w:val="22"/>
          <w:szCs w:val="22"/>
        </w:rPr>
        <w:t>(</w:t>
      </w:r>
      <w:r w:rsidR="00E958B5" w:rsidRPr="006168B9">
        <w:rPr>
          <w:rFonts w:ascii="Times New Roman" w:hAnsi="Times New Roman"/>
          <w:sz w:val="22"/>
          <w:szCs w:val="22"/>
        </w:rPr>
        <w:t>and writing classrooms</w:t>
      </w:r>
      <w:r w:rsidR="006168B9" w:rsidRPr="006168B9">
        <w:rPr>
          <w:rFonts w:ascii="Times New Roman" w:hAnsi="Times New Roman"/>
          <w:sz w:val="22"/>
          <w:szCs w:val="22"/>
        </w:rPr>
        <w:t>)</w:t>
      </w:r>
      <w:r w:rsidR="00E7466E" w:rsidRPr="006168B9">
        <w:rPr>
          <w:rFonts w:ascii="Times New Roman" w:hAnsi="Times New Roman"/>
          <w:sz w:val="22"/>
          <w:szCs w:val="22"/>
        </w:rPr>
        <w:t>,</w:t>
      </w:r>
      <w:r w:rsidR="00E958B5" w:rsidRPr="006168B9">
        <w:rPr>
          <w:rFonts w:ascii="Times New Roman" w:hAnsi="Times New Roman"/>
          <w:sz w:val="22"/>
          <w:szCs w:val="22"/>
        </w:rPr>
        <w:t xml:space="preserve"> active writing strategies</w:t>
      </w:r>
      <w:r w:rsidR="006168B9" w:rsidRPr="006168B9">
        <w:rPr>
          <w:rFonts w:ascii="Times New Roman" w:hAnsi="Times New Roman"/>
          <w:sz w:val="22"/>
          <w:szCs w:val="22"/>
        </w:rPr>
        <w:t>/activities</w:t>
      </w:r>
      <w:r w:rsidR="00E7466E" w:rsidRPr="006168B9">
        <w:rPr>
          <w:rFonts w:ascii="Times New Roman" w:hAnsi="Times New Roman"/>
          <w:sz w:val="22"/>
          <w:szCs w:val="22"/>
        </w:rPr>
        <w:t>, response</w:t>
      </w:r>
      <w:r w:rsidR="006168B9" w:rsidRPr="006168B9">
        <w:rPr>
          <w:rFonts w:ascii="Times New Roman" w:hAnsi="Times New Roman"/>
          <w:sz w:val="22"/>
          <w:szCs w:val="22"/>
        </w:rPr>
        <w:t>/feedback</w:t>
      </w:r>
      <w:r w:rsidR="009E7B41">
        <w:rPr>
          <w:rFonts w:ascii="Times New Roman" w:hAnsi="Times New Roman"/>
          <w:sz w:val="22"/>
          <w:szCs w:val="22"/>
        </w:rPr>
        <w:t>/</w:t>
      </w:r>
      <w:r w:rsidR="00E7466E" w:rsidRPr="006168B9">
        <w:rPr>
          <w:rFonts w:ascii="Times New Roman" w:hAnsi="Times New Roman"/>
          <w:sz w:val="22"/>
          <w:szCs w:val="22"/>
        </w:rPr>
        <w:t>grading.</w:t>
      </w:r>
      <w:r w:rsidR="00E7466E">
        <w:rPr>
          <w:rFonts w:ascii="Times New Roman" w:hAnsi="Times New Roman"/>
          <w:sz w:val="22"/>
          <w:szCs w:val="22"/>
        </w:rPr>
        <w:t xml:space="preserve"> </w:t>
      </w:r>
      <w:r w:rsidR="00A371B9" w:rsidRPr="00E50ADA">
        <w:rPr>
          <w:rFonts w:ascii="Times New Roman" w:hAnsi="Times New Roman"/>
          <w:sz w:val="22"/>
          <w:szCs w:val="22"/>
        </w:rPr>
        <w:t>As this this course builds a foundation in the literature on composition pedagogies</w:t>
      </w:r>
      <w:r w:rsidR="009E7B41">
        <w:rPr>
          <w:rFonts w:ascii="Times New Roman" w:hAnsi="Times New Roman"/>
          <w:sz w:val="22"/>
          <w:szCs w:val="22"/>
        </w:rPr>
        <w:t xml:space="preserve"> and </w:t>
      </w:r>
      <w:r w:rsidR="00A371B9" w:rsidRPr="00E50ADA">
        <w:rPr>
          <w:rFonts w:ascii="Times New Roman" w:hAnsi="Times New Roman"/>
          <w:sz w:val="22"/>
          <w:szCs w:val="22"/>
        </w:rPr>
        <w:t xml:space="preserve">praxis and takes a teacher-research approach through which students will be invited to observe and experiment in their own teaching, it </w:t>
      </w:r>
      <w:r w:rsidR="00F5045C">
        <w:rPr>
          <w:rFonts w:ascii="Times New Roman" w:hAnsi="Times New Roman"/>
          <w:sz w:val="22"/>
          <w:szCs w:val="22"/>
        </w:rPr>
        <w:t>will be</w:t>
      </w:r>
      <w:r w:rsidR="00A371B9" w:rsidRPr="00E50ADA">
        <w:rPr>
          <w:rFonts w:ascii="Times New Roman" w:hAnsi="Times New Roman"/>
          <w:sz w:val="22"/>
          <w:szCs w:val="22"/>
        </w:rPr>
        <w:t xml:space="preserve"> of interest to those who are invested in teaching and the teaching of writing.</w:t>
      </w:r>
    </w:p>
    <w:p w14:paraId="28A12868" w14:textId="77777777" w:rsidR="00A371B9" w:rsidRPr="00262DE9" w:rsidRDefault="00A371B9" w:rsidP="00262DE9">
      <w:pPr>
        <w:shd w:val="clear" w:color="auto" w:fill="FFFFFF"/>
        <w:rPr>
          <w:rFonts w:ascii="Times New Roman" w:hAnsi="Times New Roman"/>
          <w:sz w:val="22"/>
          <w:szCs w:val="22"/>
        </w:rPr>
      </w:pPr>
    </w:p>
    <w:p w14:paraId="0229DA4F" w14:textId="5CB9DEA4" w:rsidR="00CA1DAE" w:rsidRDefault="00FD4097" w:rsidP="00CA1DAE">
      <w:pPr>
        <w:shd w:val="clear" w:color="auto" w:fill="FFFFFF"/>
        <w:rPr>
          <w:rFonts w:ascii="Times New Roman" w:hAnsi="Times New Roman"/>
          <w:sz w:val="22"/>
          <w:szCs w:val="22"/>
        </w:rPr>
      </w:pPr>
      <w:r w:rsidRPr="00CA1DAE">
        <w:rPr>
          <w:rFonts w:ascii="Times New Roman" w:eastAsia="Times New Roman" w:hAnsi="Times New Roman"/>
          <w:b/>
          <w:sz w:val="22"/>
          <w:szCs w:val="22"/>
        </w:rPr>
        <w:t xml:space="preserve">Course </w:t>
      </w:r>
      <w:r w:rsidR="00CA1DAE" w:rsidRPr="00CA1DAE">
        <w:rPr>
          <w:rFonts w:ascii="Times New Roman" w:eastAsia="Times New Roman" w:hAnsi="Times New Roman"/>
          <w:b/>
          <w:sz w:val="22"/>
          <w:szCs w:val="22"/>
        </w:rPr>
        <w:t>O</w:t>
      </w:r>
      <w:r w:rsidRPr="00CA1DAE">
        <w:rPr>
          <w:rFonts w:ascii="Times New Roman" w:eastAsia="Times New Roman" w:hAnsi="Times New Roman"/>
          <w:b/>
          <w:sz w:val="22"/>
          <w:szCs w:val="22"/>
        </w:rPr>
        <w:t>bjectives</w:t>
      </w:r>
      <w:r w:rsidR="00CA1DAE" w:rsidRPr="00CA1DAE">
        <w:rPr>
          <w:rFonts w:ascii="Times New Roman" w:eastAsia="Times New Roman" w:hAnsi="Times New Roman"/>
          <w:b/>
          <w:sz w:val="22"/>
          <w:szCs w:val="22"/>
        </w:rPr>
        <w:t xml:space="preserve"> | </w:t>
      </w:r>
      <w:r w:rsidR="00BD3DED">
        <w:rPr>
          <w:rFonts w:ascii="Times New Roman" w:hAnsi="Times New Roman"/>
          <w:sz w:val="22"/>
          <w:szCs w:val="22"/>
        </w:rPr>
        <w:t>Through</w:t>
      </w:r>
      <w:r w:rsidRPr="00CA1DAE">
        <w:rPr>
          <w:rFonts w:ascii="Times New Roman" w:hAnsi="Times New Roman"/>
          <w:sz w:val="22"/>
          <w:szCs w:val="22"/>
        </w:rPr>
        <w:t xml:space="preserve"> this course, students will be able to: </w:t>
      </w:r>
    </w:p>
    <w:p w14:paraId="3D093AF3" w14:textId="75246DD9" w:rsidR="000A2FA4" w:rsidRPr="005305FE" w:rsidRDefault="000A2FA4" w:rsidP="000A2FA4">
      <w:pPr>
        <w:numPr>
          <w:ilvl w:val="0"/>
          <w:numId w:val="3"/>
        </w:numPr>
        <w:shd w:val="clear" w:color="auto" w:fill="FFFFFF"/>
        <w:tabs>
          <w:tab w:val="clear" w:pos="1800"/>
          <w:tab w:val="num" w:pos="720"/>
        </w:tabs>
        <w:ind w:left="720"/>
        <w:rPr>
          <w:rFonts w:ascii="Times New Roman" w:hAnsi="Times New Roman"/>
          <w:sz w:val="22"/>
          <w:szCs w:val="22"/>
        </w:rPr>
      </w:pPr>
      <w:r w:rsidRPr="005305FE">
        <w:rPr>
          <w:rFonts w:ascii="Times New Roman" w:hAnsi="Times New Roman"/>
          <w:sz w:val="22"/>
          <w:szCs w:val="22"/>
        </w:rPr>
        <w:t>Conceptualize contemporary writing pedagogies</w:t>
      </w:r>
      <w:r w:rsidR="005305FE">
        <w:rPr>
          <w:rFonts w:ascii="Times New Roman" w:hAnsi="Times New Roman"/>
          <w:sz w:val="22"/>
          <w:szCs w:val="22"/>
        </w:rPr>
        <w:t xml:space="preserve"> </w:t>
      </w:r>
      <w:r w:rsidR="00187F2E" w:rsidRPr="005305FE">
        <w:rPr>
          <w:rFonts w:ascii="Times New Roman" w:hAnsi="Times New Roman"/>
          <w:sz w:val="22"/>
          <w:szCs w:val="22"/>
        </w:rPr>
        <w:t>(methods, assumptions, challenges)</w:t>
      </w:r>
      <w:r w:rsidRPr="005305FE">
        <w:rPr>
          <w:rFonts w:ascii="Times New Roman" w:hAnsi="Times New Roman"/>
          <w:sz w:val="22"/>
          <w:szCs w:val="22"/>
        </w:rPr>
        <w:t xml:space="preserve"> in historical, theoretical, institutional, and ideological contexts</w:t>
      </w:r>
    </w:p>
    <w:p w14:paraId="19DD7C00" w14:textId="77777777" w:rsidR="000A2FA4" w:rsidRPr="005305FE" w:rsidRDefault="000A2FA4" w:rsidP="000A2FA4">
      <w:pPr>
        <w:numPr>
          <w:ilvl w:val="0"/>
          <w:numId w:val="3"/>
        </w:numPr>
        <w:shd w:val="clear" w:color="auto" w:fill="FFFFFF"/>
        <w:tabs>
          <w:tab w:val="clear" w:pos="1800"/>
          <w:tab w:val="num" w:pos="720"/>
        </w:tabs>
        <w:ind w:left="720"/>
        <w:rPr>
          <w:rFonts w:ascii="Times New Roman" w:hAnsi="Times New Roman"/>
          <w:sz w:val="22"/>
          <w:szCs w:val="22"/>
        </w:rPr>
      </w:pPr>
      <w:r w:rsidRPr="005305FE">
        <w:rPr>
          <w:rFonts w:ascii="Times New Roman" w:hAnsi="Times New Roman"/>
          <w:sz w:val="22"/>
          <w:szCs w:val="22"/>
        </w:rPr>
        <w:t xml:space="preserve">Explore the theory, practices, and potential of contemporary college writing instruction and praxis </w:t>
      </w:r>
    </w:p>
    <w:p w14:paraId="26274C4D" w14:textId="5E4BFC91" w:rsidR="000A2FA4" w:rsidRPr="005305FE" w:rsidRDefault="00187F2E" w:rsidP="000A2FA4">
      <w:pPr>
        <w:numPr>
          <w:ilvl w:val="0"/>
          <w:numId w:val="3"/>
        </w:numPr>
        <w:shd w:val="clear" w:color="auto" w:fill="FFFFFF"/>
        <w:tabs>
          <w:tab w:val="clear" w:pos="1800"/>
          <w:tab w:val="num" w:pos="720"/>
        </w:tabs>
        <w:ind w:left="720"/>
        <w:rPr>
          <w:rFonts w:ascii="Times New Roman" w:hAnsi="Times New Roman"/>
          <w:sz w:val="22"/>
          <w:szCs w:val="22"/>
        </w:rPr>
      </w:pPr>
      <w:r w:rsidRPr="005305FE">
        <w:rPr>
          <w:rFonts w:ascii="Times New Roman" w:hAnsi="Times New Roman"/>
          <w:sz w:val="22"/>
          <w:szCs w:val="22"/>
        </w:rPr>
        <w:t>D</w:t>
      </w:r>
      <w:r w:rsidR="000A2FA4" w:rsidRPr="005305FE">
        <w:rPr>
          <w:rFonts w:ascii="Times New Roman" w:hAnsi="Times New Roman"/>
          <w:sz w:val="22"/>
          <w:szCs w:val="22"/>
        </w:rPr>
        <w:t>iscover pragmatic and cutting-edge practices/methods for the teaching of writing</w:t>
      </w:r>
      <w:r w:rsidRPr="005305FE">
        <w:rPr>
          <w:rFonts w:ascii="Times New Roman" w:hAnsi="Times New Roman"/>
          <w:sz w:val="22"/>
          <w:szCs w:val="22"/>
        </w:rPr>
        <w:t>, in a variety of contexts</w:t>
      </w:r>
    </w:p>
    <w:p w14:paraId="2A334C50" w14:textId="69B731EA" w:rsidR="000A2FA4" w:rsidRPr="005305FE" w:rsidRDefault="000A2FA4" w:rsidP="000A2FA4">
      <w:pPr>
        <w:numPr>
          <w:ilvl w:val="0"/>
          <w:numId w:val="3"/>
        </w:numPr>
        <w:shd w:val="clear" w:color="auto" w:fill="FFFFFF"/>
        <w:tabs>
          <w:tab w:val="clear" w:pos="1800"/>
          <w:tab w:val="num" w:pos="720"/>
        </w:tabs>
        <w:ind w:left="720"/>
        <w:rPr>
          <w:rFonts w:ascii="Times New Roman" w:hAnsi="Times New Roman"/>
          <w:sz w:val="22"/>
          <w:szCs w:val="22"/>
        </w:rPr>
      </w:pPr>
      <w:r w:rsidRPr="005305FE">
        <w:rPr>
          <w:rFonts w:ascii="Times New Roman" w:hAnsi="Times New Roman"/>
          <w:sz w:val="22"/>
          <w:szCs w:val="22"/>
        </w:rPr>
        <w:t xml:space="preserve">Practice informal, qualitative teacher-research methods (observation, reflection, text analysis) in available teaching contexts </w:t>
      </w:r>
    </w:p>
    <w:p w14:paraId="4CA6FF83" w14:textId="77777777" w:rsidR="000A2FA4" w:rsidRPr="005305FE" w:rsidRDefault="000A2FA4" w:rsidP="000A2FA4">
      <w:pPr>
        <w:numPr>
          <w:ilvl w:val="0"/>
          <w:numId w:val="3"/>
        </w:numPr>
        <w:shd w:val="clear" w:color="auto" w:fill="FFFFFF"/>
        <w:tabs>
          <w:tab w:val="clear" w:pos="1800"/>
          <w:tab w:val="num" w:pos="720"/>
        </w:tabs>
        <w:ind w:left="720"/>
        <w:rPr>
          <w:rFonts w:ascii="Times New Roman" w:hAnsi="Times New Roman"/>
          <w:sz w:val="22"/>
          <w:szCs w:val="22"/>
        </w:rPr>
      </w:pPr>
      <w:r w:rsidRPr="005305FE">
        <w:rPr>
          <w:rFonts w:ascii="Times New Roman" w:hAnsi="Times New Roman"/>
          <w:sz w:val="22"/>
          <w:szCs w:val="22"/>
        </w:rPr>
        <w:t xml:space="preserve">Analyze, summarize, synthesize and critique scholarship in rhetoric and composition </w:t>
      </w:r>
    </w:p>
    <w:p w14:paraId="3DA520C1" w14:textId="4922EDEC" w:rsidR="000A2FA4" w:rsidRPr="005305FE" w:rsidRDefault="000A2FA4" w:rsidP="000A2FA4">
      <w:pPr>
        <w:numPr>
          <w:ilvl w:val="0"/>
          <w:numId w:val="3"/>
        </w:numPr>
        <w:shd w:val="clear" w:color="auto" w:fill="FFFFFF"/>
        <w:tabs>
          <w:tab w:val="clear" w:pos="1800"/>
          <w:tab w:val="num" w:pos="720"/>
        </w:tabs>
        <w:ind w:left="720"/>
        <w:rPr>
          <w:rFonts w:ascii="Times New Roman" w:hAnsi="Times New Roman"/>
          <w:sz w:val="22"/>
          <w:szCs w:val="22"/>
        </w:rPr>
      </w:pPr>
      <w:r w:rsidRPr="005305FE">
        <w:rPr>
          <w:rFonts w:ascii="Times New Roman" w:hAnsi="Times New Roman"/>
          <w:sz w:val="22"/>
          <w:szCs w:val="22"/>
        </w:rPr>
        <w:t>Synthesize and intervene in course content with individual (teacher-)research conducted in an area of the student’s interest</w:t>
      </w:r>
    </w:p>
    <w:p w14:paraId="619F30CA" w14:textId="3402D2F9" w:rsidR="000A2FA4" w:rsidRPr="005305FE" w:rsidRDefault="000A2FA4" w:rsidP="00CA1DAE">
      <w:pPr>
        <w:numPr>
          <w:ilvl w:val="0"/>
          <w:numId w:val="3"/>
        </w:numPr>
        <w:shd w:val="clear" w:color="auto" w:fill="FFFFFF"/>
        <w:tabs>
          <w:tab w:val="clear" w:pos="1800"/>
          <w:tab w:val="num" w:pos="720"/>
        </w:tabs>
        <w:ind w:left="720"/>
        <w:rPr>
          <w:rFonts w:ascii="Times New Roman" w:hAnsi="Times New Roman"/>
          <w:sz w:val="22"/>
          <w:szCs w:val="22"/>
        </w:rPr>
      </w:pPr>
      <w:r w:rsidRPr="005305FE">
        <w:rPr>
          <w:rFonts w:ascii="Times New Roman" w:hAnsi="Times New Roman"/>
          <w:sz w:val="22"/>
          <w:szCs w:val="22"/>
        </w:rPr>
        <w:t>Develop scholarly literacies including critical reading; intellectual engagement/conversation; summary and response; close reading and discussion; conference-style paper presentation and/or course design; critical argumentation</w:t>
      </w:r>
    </w:p>
    <w:p w14:paraId="4DE06F06" w14:textId="77777777" w:rsidR="00CA1DAE" w:rsidRPr="00CA1DAE" w:rsidRDefault="00CA1DAE" w:rsidP="00CA1DAE">
      <w:pPr>
        <w:rPr>
          <w:rFonts w:ascii="Times New Roman" w:eastAsia="Gulim" w:hAnsi="Times New Roman"/>
          <w:color w:val="000000"/>
          <w:sz w:val="22"/>
          <w:szCs w:val="22"/>
        </w:rPr>
      </w:pPr>
    </w:p>
    <w:p w14:paraId="11B673E8" w14:textId="77777777" w:rsidR="00187F2E" w:rsidRDefault="005772F2" w:rsidP="006B1C1C">
      <w:pPr>
        <w:widowControl w:val="0"/>
        <w:autoSpaceDE w:val="0"/>
        <w:autoSpaceDN w:val="0"/>
        <w:adjustRightInd w:val="0"/>
        <w:rPr>
          <w:rFonts w:ascii="Times New Roman" w:hAnsi="Times New Roman"/>
          <w:b/>
          <w:sz w:val="22"/>
          <w:szCs w:val="22"/>
        </w:rPr>
      </w:pPr>
      <w:r w:rsidRPr="00262DE9">
        <w:rPr>
          <w:rFonts w:ascii="Times New Roman" w:hAnsi="Times New Roman"/>
          <w:b/>
          <w:sz w:val="22"/>
          <w:szCs w:val="22"/>
        </w:rPr>
        <w:t xml:space="preserve">Required Texts </w:t>
      </w:r>
    </w:p>
    <w:p w14:paraId="490C2138" w14:textId="64DBBFFF" w:rsidR="00187F2E" w:rsidRPr="00187F2E" w:rsidRDefault="00187F2E" w:rsidP="00187F2E">
      <w:pPr>
        <w:widowControl w:val="0"/>
        <w:numPr>
          <w:ilvl w:val="0"/>
          <w:numId w:val="26"/>
        </w:numPr>
        <w:autoSpaceDE w:val="0"/>
        <w:autoSpaceDN w:val="0"/>
        <w:adjustRightInd w:val="0"/>
        <w:rPr>
          <w:rFonts w:ascii="Times New Roman" w:hAnsi="Times New Roman"/>
          <w:b/>
          <w:bCs/>
          <w:sz w:val="22"/>
          <w:szCs w:val="22"/>
        </w:rPr>
      </w:pPr>
      <w:r w:rsidRPr="00187F2E">
        <w:rPr>
          <w:rFonts w:ascii="Times New Roman" w:hAnsi="Times New Roman"/>
          <w:b/>
          <w:bCs/>
          <w:sz w:val="22"/>
          <w:szCs w:val="22"/>
        </w:rPr>
        <w:t>Required: </w:t>
      </w:r>
    </w:p>
    <w:p w14:paraId="716339AE" w14:textId="77777777" w:rsidR="00187F2E" w:rsidRPr="00187F2E" w:rsidRDefault="00187F2E" w:rsidP="00187F2E">
      <w:pPr>
        <w:widowControl w:val="0"/>
        <w:numPr>
          <w:ilvl w:val="1"/>
          <w:numId w:val="29"/>
        </w:numPr>
        <w:autoSpaceDE w:val="0"/>
        <w:autoSpaceDN w:val="0"/>
        <w:adjustRightInd w:val="0"/>
        <w:rPr>
          <w:rFonts w:ascii="Times New Roman" w:hAnsi="Times New Roman"/>
          <w:sz w:val="22"/>
          <w:szCs w:val="22"/>
        </w:rPr>
      </w:pPr>
      <w:r w:rsidRPr="00187F2E">
        <w:rPr>
          <w:rFonts w:ascii="Times New Roman" w:hAnsi="Times New Roman"/>
          <w:i/>
          <w:iCs/>
          <w:sz w:val="22"/>
          <w:szCs w:val="22"/>
        </w:rPr>
        <w:t>ENGAGING IDEAS</w:t>
      </w:r>
      <w:r w:rsidRPr="00187F2E">
        <w:rPr>
          <w:rFonts w:ascii="Times New Roman" w:hAnsi="Times New Roman"/>
          <w:sz w:val="22"/>
          <w:szCs w:val="22"/>
        </w:rPr>
        <w:t>, John Bean and Daniel Melzer, THIRD EDITION (do make sure it's the third ed.) 9781119705406</w:t>
      </w:r>
    </w:p>
    <w:p w14:paraId="06A8CE56" w14:textId="77777777" w:rsidR="00187F2E" w:rsidRPr="00187F2E" w:rsidRDefault="00187F2E" w:rsidP="00187F2E">
      <w:pPr>
        <w:widowControl w:val="0"/>
        <w:numPr>
          <w:ilvl w:val="1"/>
          <w:numId w:val="29"/>
        </w:numPr>
        <w:autoSpaceDE w:val="0"/>
        <w:autoSpaceDN w:val="0"/>
        <w:adjustRightInd w:val="0"/>
        <w:rPr>
          <w:rFonts w:ascii="Times New Roman" w:hAnsi="Times New Roman"/>
          <w:sz w:val="22"/>
          <w:szCs w:val="22"/>
        </w:rPr>
      </w:pPr>
      <w:r w:rsidRPr="00187F2E">
        <w:rPr>
          <w:rFonts w:ascii="Times New Roman" w:hAnsi="Times New Roman"/>
          <w:i/>
          <w:iCs/>
          <w:sz w:val="22"/>
          <w:szCs w:val="22"/>
        </w:rPr>
        <w:t>After Pedagogy: The Experience of Teaching</w:t>
      </w:r>
      <w:r w:rsidRPr="00187F2E">
        <w:rPr>
          <w:rFonts w:ascii="Times New Roman" w:hAnsi="Times New Roman"/>
          <w:sz w:val="22"/>
          <w:szCs w:val="22"/>
        </w:rPr>
        <w:t>, Paul Lynch 9780814100875</w:t>
      </w:r>
      <w:r w:rsidRPr="00187F2E">
        <w:rPr>
          <w:rFonts w:ascii="Times New Roman" w:hAnsi="Times New Roman"/>
          <w:sz w:val="22"/>
          <w:szCs w:val="22"/>
        </w:rPr>
        <w:br/>
      </w:r>
    </w:p>
    <w:p w14:paraId="1500721E" w14:textId="34F40FBC" w:rsidR="00187F2E" w:rsidRPr="00187F2E" w:rsidRDefault="00187F2E" w:rsidP="00187F2E">
      <w:pPr>
        <w:widowControl w:val="0"/>
        <w:numPr>
          <w:ilvl w:val="0"/>
          <w:numId w:val="27"/>
        </w:numPr>
        <w:autoSpaceDE w:val="0"/>
        <w:autoSpaceDN w:val="0"/>
        <w:adjustRightInd w:val="0"/>
        <w:rPr>
          <w:rFonts w:ascii="Times New Roman" w:hAnsi="Times New Roman"/>
          <w:b/>
          <w:bCs/>
          <w:sz w:val="22"/>
          <w:szCs w:val="22"/>
        </w:rPr>
      </w:pPr>
      <w:r w:rsidRPr="00187F2E">
        <w:rPr>
          <w:rFonts w:ascii="Times New Roman" w:hAnsi="Times New Roman"/>
          <w:b/>
          <w:bCs/>
          <w:i/>
          <w:iCs/>
          <w:sz w:val="22"/>
          <w:szCs w:val="22"/>
        </w:rPr>
        <w:t>Optional</w:t>
      </w:r>
      <w:r w:rsidRPr="00187F2E">
        <w:rPr>
          <w:rFonts w:ascii="Times New Roman" w:hAnsi="Times New Roman"/>
          <w:b/>
          <w:bCs/>
          <w:sz w:val="22"/>
          <w:szCs w:val="22"/>
        </w:rPr>
        <w:t xml:space="preserve"> to purchase</w:t>
      </w:r>
      <w:r>
        <w:rPr>
          <w:rFonts w:ascii="Times New Roman" w:hAnsi="Times New Roman"/>
          <w:b/>
          <w:bCs/>
          <w:i/>
          <w:iCs/>
          <w:sz w:val="22"/>
          <w:szCs w:val="22"/>
        </w:rPr>
        <w:t xml:space="preserve"> (I’ll provide the selections)</w:t>
      </w:r>
      <w:r w:rsidRPr="00187F2E">
        <w:rPr>
          <w:rFonts w:ascii="Times New Roman" w:hAnsi="Times New Roman"/>
          <w:b/>
          <w:bCs/>
          <w:sz w:val="22"/>
          <w:szCs w:val="22"/>
        </w:rPr>
        <w:t>: </w:t>
      </w:r>
    </w:p>
    <w:p w14:paraId="4D269734" w14:textId="77777777" w:rsidR="00187F2E" w:rsidRPr="00187F2E" w:rsidRDefault="00187F2E" w:rsidP="00187F2E">
      <w:pPr>
        <w:widowControl w:val="0"/>
        <w:numPr>
          <w:ilvl w:val="1"/>
          <w:numId w:val="28"/>
        </w:numPr>
        <w:autoSpaceDE w:val="0"/>
        <w:autoSpaceDN w:val="0"/>
        <w:adjustRightInd w:val="0"/>
        <w:rPr>
          <w:rFonts w:ascii="Times New Roman" w:hAnsi="Times New Roman"/>
          <w:sz w:val="22"/>
          <w:szCs w:val="22"/>
        </w:rPr>
      </w:pPr>
      <w:r w:rsidRPr="00187F2E">
        <w:rPr>
          <w:rFonts w:ascii="Times New Roman" w:hAnsi="Times New Roman"/>
          <w:i/>
          <w:iCs/>
          <w:sz w:val="22"/>
          <w:szCs w:val="22"/>
        </w:rPr>
        <w:t>Guide to Composition Pedagogies</w:t>
      </w:r>
      <w:r w:rsidRPr="00187F2E">
        <w:rPr>
          <w:rFonts w:ascii="Times New Roman" w:hAnsi="Times New Roman"/>
          <w:sz w:val="22"/>
          <w:szCs w:val="22"/>
        </w:rPr>
        <w:t>, Tate et al, SECOND EDITION, 9780199922161</w:t>
      </w:r>
    </w:p>
    <w:p w14:paraId="5C838978" w14:textId="77777777" w:rsidR="00187F2E" w:rsidRPr="00187F2E" w:rsidRDefault="00187F2E" w:rsidP="00187F2E">
      <w:pPr>
        <w:widowControl w:val="0"/>
        <w:numPr>
          <w:ilvl w:val="1"/>
          <w:numId w:val="28"/>
        </w:numPr>
        <w:autoSpaceDE w:val="0"/>
        <w:autoSpaceDN w:val="0"/>
        <w:adjustRightInd w:val="0"/>
        <w:rPr>
          <w:rFonts w:ascii="Times New Roman" w:hAnsi="Times New Roman"/>
          <w:sz w:val="22"/>
          <w:szCs w:val="22"/>
        </w:rPr>
      </w:pPr>
      <w:r w:rsidRPr="00187F2E">
        <w:rPr>
          <w:rFonts w:ascii="Times New Roman" w:hAnsi="Times New Roman"/>
          <w:i/>
          <w:iCs/>
          <w:sz w:val="22"/>
          <w:szCs w:val="22"/>
        </w:rPr>
        <w:t>Teaching to Transgress</w:t>
      </w:r>
      <w:r w:rsidRPr="00187F2E">
        <w:rPr>
          <w:rFonts w:ascii="Times New Roman" w:hAnsi="Times New Roman"/>
          <w:sz w:val="22"/>
          <w:szCs w:val="22"/>
        </w:rPr>
        <w:t>, hooks, 9780415908085</w:t>
      </w:r>
    </w:p>
    <w:p w14:paraId="3D3DA9CB" w14:textId="1CD8F627" w:rsidR="00187F2E" w:rsidRDefault="00187F2E" w:rsidP="00187F2E">
      <w:pPr>
        <w:widowControl w:val="0"/>
        <w:numPr>
          <w:ilvl w:val="1"/>
          <w:numId w:val="28"/>
        </w:numPr>
        <w:autoSpaceDE w:val="0"/>
        <w:autoSpaceDN w:val="0"/>
        <w:adjustRightInd w:val="0"/>
        <w:rPr>
          <w:rFonts w:ascii="Times New Roman" w:hAnsi="Times New Roman"/>
          <w:sz w:val="22"/>
          <w:szCs w:val="22"/>
        </w:rPr>
      </w:pPr>
      <w:r w:rsidRPr="00187F2E">
        <w:rPr>
          <w:rFonts w:ascii="Times New Roman" w:hAnsi="Times New Roman"/>
          <w:i/>
          <w:iCs/>
          <w:sz w:val="22"/>
          <w:szCs w:val="22"/>
        </w:rPr>
        <w:t>Writing without Teachers</w:t>
      </w:r>
      <w:r w:rsidRPr="00187F2E">
        <w:rPr>
          <w:rFonts w:ascii="Times New Roman" w:hAnsi="Times New Roman"/>
          <w:sz w:val="22"/>
          <w:szCs w:val="22"/>
        </w:rPr>
        <w:t>, Elbow, SECOND Edition, 9780195120165</w:t>
      </w:r>
      <w:r>
        <w:rPr>
          <w:rFonts w:ascii="Times New Roman" w:hAnsi="Times New Roman"/>
          <w:sz w:val="22"/>
          <w:szCs w:val="22"/>
        </w:rPr>
        <w:br/>
      </w:r>
    </w:p>
    <w:p w14:paraId="7D83336F" w14:textId="38C921CE" w:rsidR="006B1C1C" w:rsidRPr="00187F2E" w:rsidRDefault="00187F2E" w:rsidP="006B1C1C">
      <w:pPr>
        <w:widowControl w:val="0"/>
        <w:numPr>
          <w:ilvl w:val="0"/>
          <w:numId w:val="28"/>
        </w:numPr>
        <w:autoSpaceDE w:val="0"/>
        <w:autoSpaceDN w:val="0"/>
        <w:adjustRightInd w:val="0"/>
        <w:rPr>
          <w:rFonts w:ascii="Times New Roman" w:hAnsi="Times New Roman"/>
          <w:b/>
          <w:bCs/>
          <w:sz w:val="22"/>
          <w:szCs w:val="22"/>
        </w:rPr>
      </w:pPr>
      <w:r w:rsidRPr="00187F2E">
        <w:rPr>
          <w:rFonts w:ascii="Times New Roman" w:hAnsi="Times New Roman"/>
          <w:b/>
          <w:bCs/>
          <w:sz w:val="22"/>
          <w:szCs w:val="22"/>
        </w:rPr>
        <w:t xml:space="preserve">Other course readings (PDFs) and resources </w:t>
      </w:r>
      <w:r w:rsidRPr="00C64D13">
        <w:rPr>
          <w:rFonts w:ascii="Times New Roman" w:hAnsi="Times New Roman"/>
          <w:sz w:val="22"/>
          <w:szCs w:val="22"/>
        </w:rPr>
        <w:t>available in this Google Drive folder</w:t>
      </w:r>
      <w:r w:rsidR="00C64D13">
        <w:rPr>
          <w:rFonts w:ascii="Times New Roman" w:hAnsi="Times New Roman"/>
          <w:sz w:val="22"/>
          <w:szCs w:val="22"/>
        </w:rPr>
        <w:t>:</w:t>
      </w:r>
      <w:r w:rsidR="00C64D13" w:rsidRPr="00C64D13">
        <w:rPr>
          <w:rFonts w:ascii="Times New Roman" w:hAnsi="Times New Roman"/>
          <w:sz w:val="22"/>
          <w:szCs w:val="22"/>
        </w:rPr>
        <w:t xml:space="preserve"> https://drive.google.com/drive/folders/142L1uqTS7alAINCod5Y0PR6QfMkQjE-F?usp=sharing</w:t>
      </w:r>
      <w:r w:rsidR="00C64D13">
        <w:rPr>
          <w:rFonts w:ascii="Times New Roman" w:hAnsi="Times New Roman"/>
          <w:b/>
          <w:bCs/>
          <w:sz w:val="22"/>
          <w:szCs w:val="22"/>
        </w:rPr>
        <w:t xml:space="preserve"> </w:t>
      </w:r>
      <w:r w:rsidR="006B1C1C" w:rsidRPr="00187F2E">
        <w:rPr>
          <w:rFonts w:ascii="Times New Roman" w:hAnsi="Times New Roman"/>
          <w:b/>
          <w:sz w:val="22"/>
          <w:szCs w:val="22"/>
        </w:rPr>
        <w:tab/>
      </w:r>
      <w:r w:rsidR="006B1C1C" w:rsidRPr="00187F2E">
        <w:rPr>
          <w:rFonts w:ascii="Times New Roman" w:hAnsi="Times New Roman"/>
          <w:b/>
          <w:sz w:val="22"/>
          <w:szCs w:val="22"/>
        </w:rPr>
        <w:tab/>
      </w:r>
      <w:r w:rsidR="006B1C1C" w:rsidRPr="00187F2E">
        <w:rPr>
          <w:rFonts w:ascii="Times New Roman" w:hAnsi="Times New Roman"/>
          <w:b/>
          <w:sz w:val="22"/>
          <w:szCs w:val="22"/>
        </w:rPr>
        <w:tab/>
      </w:r>
    </w:p>
    <w:p w14:paraId="13B90AB3" w14:textId="77777777" w:rsidR="005E5D67" w:rsidRPr="00262DE9" w:rsidRDefault="005E5D67" w:rsidP="00262DE9">
      <w:pPr>
        <w:rPr>
          <w:rFonts w:ascii="Times New Roman" w:hAnsi="Times New Roman"/>
          <w:b/>
          <w:sz w:val="22"/>
          <w:szCs w:val="22"/>
        </w:rPr>
      </w:pPr>
    </w:p>
    <w:p w14:paraId="6223127C" w14:textId="768918A7" w:rsidR="005305FE" w:rsidRPr="005305FE" w:rsidRDefault="00182349" w:rsidP="005305FE">
      <w:pPr>
        <w:pBdr>
          <w:top w:val="single" w:sz="4" w:space="1" w:color="auto"/>
          <w:left w:val="single" w:sz="4" w:space="4" w:color="auto"/>
          <w:bottom w:val="single" w:sz="4" w:space="1" w:color="auto"/>
          <w:right w:val="single" w:sz="4" w:space="4" w:color="auto"/>
        </w:pBdr>
        <w:rPr>
          <w:rFonts w:ascii="Times New Roman" w:hAnsi="Times New Roman"/>
          <w:bCs/>
          <w:sz w:val="22"/>
          <w:szCs w:val="22"/>
        </w:rPr>
      </w:pPr>
      <w:r w:rsidRPr="00262DE9">
        <w:rPr>
          <w:rFonts w:ascii="Times New Roman" w:hAnsi="Times New Roman"/>
          <w:b/>
          <w:sz w:val="22"/>
          <w:szCs w:val="22"/>
        </w:rPr>
        <w:t xml:space="preserve">Course </w:t>
      </w:r>
      <w:r w:rsidR="00FC25EE">
        <w:rPr>
          <w:rFonts w:ascii="Times New Roman" w:hAnsi="Times New Roman"/>
          <w:b/>
          <w:sz w:val="22"/>
          <w:szCs w:val="22"/>
        </w:rPr>
        <w:t>R</w:t>
      </w:r>
      <w:r w:rsidRPr="00262DE9">
        <w:rPr>
          <w:rFonts w:ascii="Times New Roman" w:hAnsi="Times New Roman"/>
          <w:b/>
          <w:sz w:val="22"/>
          <w:szCs w:val="22"/>
        </w:rPr>
        <w:t>equirements</w:t>
      </w:r>
      <w:r w:rsidR="00C4550F">
        <w:rPr>
          <w:rFonts w:ascii="Times New Roman" w:hAnsi="Times New Roman"/>
          <w:b/>
          <w:sz w:val="22"/>
          <w:szCs w:val="22"/>
        </w:rPr>
        <w:t xml:space="preserve"> </w:t>
      </w:r>
      <w:r w:rsidR="00C4550F" w:rsidRPr="00C4550F">
        <w:rPr>
          <w:rFonts w:ascii="Times New Roman" w:hAnsi="Times New Roman"/>
          <w:bCs/>
          <w:sz w:val="22"/>
          <w:szCs w:val="22"/>
        </w:rPr>
        <w:t>(*</w:t>
      </w:r>
      <w:r w:rsidR="00C4550F" w:rsidRPr="00C4550F">
        <w:rPr>
          <w:rFonts w:ascii="Times New Roman" w:hAnsi="Times New Roman"/>
          <w:bCs/>
          <w:i/>
          <w:iCs/>
          <w:sz w:val="22"/>
          <w:szCs w:val="22"/>
        </w:rPr>
        <w:t>see below for all assignment details</w:t>
      </w:r>
      <w:r w:rsidR="00C4550F" w:rsidRPr="00C4550F">
        <w:rPr>
          <w:rFonts w:ascii="Times New Roman" w:hAnsi="Times New Roman"/>
          <w:bCs/>
          <w:sz w:val="22"/>
          <w:szCs w:val="22"/>
        </w:rPr>
        <w:t>)</w:t>
      </w:r>
    </w:p>
    <w:p w14:paraId="5F2B270D" w14:textId="35824879" w:rsidR="00187F2E" w:rsidRDefault="00187F2E" w:rsidP="00EE4466">
      <w:pPr>
        <w:pStyle w:val="ListParagraph"/>
        <w:numPr>
          <w:ilvl w:val="0"/>
          <w:numId w:val="5"/>
        </w:numPr>
        <w:rPr>
          <w:rFonts w:ascii="Times New Roman" w:eastAsia="Gulim" w:hAnsi="Times New Roman" w:cs="Times New Roman"/>
          <w:color w:val="000000"/>
        </w:rPr>
      </w:pPr>
      <w:r>
        <w:rPr>
          <w:rFonts w:ascii="Times New Roman" w:eastAsia="Gulim" w:hAnsi="Times New Roman" w:cs="Times New Roman"/>
          <w:color w:val="000000"/>
        </w:rPr>
        <w:t>Prep and Participation 20%</w:t>
      </w:r>
    </w:p>
    <w:p w14:paraId="302ACAF9" w14:textId="4BD34F96" w:rsidR="00187F2E" w:rsidRDefault="00187F2E" w:rsidP="00EE4466">
      <w:pPr>
        <w:pStyle w:val="ListParagraph"/>
        <w:numPr>
          <w:ilvl w:val="0"/>
          <w:numId w:val="5"/>
        </w:numPr>
        <w:rPr>
          <w:rFonts w:ascii="Times New Roman" w:eastAsia="Gulim" w:hAnsi="Times New Roman" w:cs="Times New Roman"/>
          <w:color w:val="000000"/>
        </w:rPr>
      </w:pPr>
      <w:r>
        <w:rPr>
          <w:rFonts w:ascii="Times New Roman" w:eastAsia="Gulim" w:hAnsi="Times New Roman" w:cs="Times New Roman"/>
          <w:color w:val="000000"/>
        </w:rPr>
        <w:t>Teacher-Research</w:t>
      </w:r>
      <w:r w:rsidR="002F4164">
        <w:rPr>
          <w:rFonts w:ascii="Times New Roman" w:eastAsia="Gulim" w:hAnsi="Times New Roman" w:cs="Times New Roman"/>
          <w:color w:val="000000"/>
        </w:rPr>
        <w:t xml:space="preserve">, </w:t>
      </w:r>
      <w:r w:rsidR="002F4164" w:rsidRPr="002F4164">
        <w:rPr>
          <w:rFonts w:ascii="Times New Roman" w:eastAsia="Gulim" w:hAnsi="Times New Roman" w:cs="Times New Roman"/>
          <w:i/>
          <w:iCs/>
          <w:color w:val="000000"/>
        </w:rPr>
        <w:t>total</w:t>
      </w:r>
      <w:r>
        <w:rPr>
          <w:rFonts w:ascii="Times New Roman" w:eastAsia="Gulim" w:hAnsi="Times New Roman" w:cs="Times New Roman"/>
          <w:color w:val="000000"/>
        </w:rPr>
        <w:t xml:space="preserve"> 40%</w:t>
      </w:r>
    </w:p>
    <w:p w14:paraId="2E088C17" w14:textId="119712A6" w:rsidR="00230AAD" w:rsidRDefault="00187F2E" w:rsidP="00EE4466">
      <w:pPr>
        <w:pStyle w:val="ListParagraph"/>
        <w:numPr>
          <w:ilvl w:val="0"/>
          <w:numId w:val="5"/>
        </w:numPr>
        <w:rPr>
          <w:rFonts w:ascii="Times New Roman" w:eastAsia="Gulim" w:hAnsi="Times New Roman" w:cs="Times New Roman"/>
          <w:color w:val="000000"/>
        </w:rPr>
      </w:pPr>
      <w:r w:rsidRPr="00187F2E">
        <w:rPr>
          <w:rFonts w:ascii="Times New Roman" w:eastAsia="Gulim" w:hAnsi="Times New Roman" w:cs="Times New Roman"/>
          <w:b/>
          <w:bCs/>
          <w:color w:val="000000"/>
        </w:rPr>
        <w:t>Final Project</w:t>
      </w:r>
      <w:r w:rsidRPr="00187F2E">
        <w:rPr>
          <w:rFonts w:ascii="Times New Roman" w:eastAsia="Gulim" w:hAnsi="Times New Roman" w:cs="Times New Roman"/>
          <w:color w:val="000000"/>
        </w:rPr>
        <w:t xml:space="preserve">: Conference-Length Paper or </w:t>
      </w:r>
      <w:r>
        <w:rPr>
          <w:rFonts w:ascii="Times New Roman" w:eastAsia="Gulim" w:hAnsi="Times New Roman" w:cs="Times New Roman"/>
          <w:color w:val="000000"/>
        </w:rPr>
        <w:t xml:space="preserve">Syllabus </w:t>
      </w:r>
      <w:r w:rsidRPr="00187F2E">
        <w:rPr>
          <w:rFonts w:ascii="Times New Roman" w:eastAsia="Gulim" w:hAnsi="Times New Roman" w:cs="Times New Roman"/>
          <w:color w:val="000000"/>
        </w:rPr>
        <w:t>Design &amp; Rationale</w:t>
      </w:r>
      <w:r>
        <w:rPr>
          <w:rFonts w:ascii="Times New Roman" w:eastAsia="Gulim" w:hAnsi="Times New Roman" w:cs="Times New Roman"/>
          <w:color w:val="000000"/>
        </w:rPr>
        <w:t xml:space="preserve"> </w:t>
      </w:r>
      <w:r w:rsidR="002F7ED7">
        <w:rPr>
          <w:rFonts w:ascii="Times New Roman" w:eastAsia="Gulim" w:hAnsi="Times New Roman" w:cs="Times New Roman"/>
          <w:color w:val="000000"/>
        </w:rPr>
        <w:t>4</w:t>
      </w:r>
      <w:r>
        <w:rPr>
          <w:rFonts w:ascii="Times New Roman" w:eastAsia="Gulim" w:hAnsi="Times New Roman" w:cs="Times New Roman"/>
          <w:color w:val="000000"/>
        </w:rPr>
        <w:t>0%</w:t>
      </w:r>
      <w:r w:rsidRPr="00187F2E">
        <w:rPr>
          <w:rFonts w:ascii="Times New Roman" w:eastAsia="Gulim" w:hAnsi="Times New Roman" w:cs="Times New Roman"/>
          <w:color w:val="000000"/>
        </w:rPr>
        <w:tab/>
      </w:r>
      <w:r w:rsidR="00F726C2" w:rsidRPr="00262DE9">
        <w:rPr>
          <w:rFonts w:ascii="Times New Roman" w:eastAsia="Gulim" w:hAnsi="Times New Roman" w:cs="Times New Roman"/>
          <w:color w:val="000000"/>
        </w:rPr>
        <w:tab/>
      </w:r>
    </w:p>
    <w:p w14:paraId="7FAB0775" w14:textId="77777777" w:rsidR="005305FE" w:rsidRPr="005305FE" w:rsidRDefault="005305FE" w:rsidP="005305FE">
      <w:pPr>
        <w:rPr>
          <w:rFonts w:ascii="Times New Roman" w:eastAsia="Gulim" w:hAnsi="Times New Roman"/>
          <w:color w:val="000000"/>
        </w:rPr>
      </w:pPr>
    </w:p>
    <w:p w14:paraId="2116ED43" w14:textId="7B451F69" w:rsidR="00EE4466" w:rsidRPr="00EE4466" w:rsidRDefault="005E5D67" w:rsidP="00EE4466">
      <w:pPr>
        <w:pStyle w:val="Default"/>
        <w:rPr>
          <w:b/>
          <w:color w:val="auto"/>
          <w:sz w:val="22"/>
          <w:szCs w:val="22"/>
        </w:rPr>
      </w:pPr>
      <w:r>
        <w:rPr>
          <w:b/>
          <w:color w:val="auto"/>
          <w:sz w:val="22"/>
          <w:szCs w:val="22"/>
        </w:rPr>
        <w:t xml:space="preserve">Final </w:t>
      </w:r>
      <w:r w:rsidR="00EE4466" w:rsidRPr="00EE4466">
        <w:rPr>
          <w:b/>
          <w:color w:val="auto"/>
          <w:sz w:val="22"/>
          <w:szCs w:val="22"/>
        </w:rPr>
        <w:t>Grades</w:t>
      </w:r>
    </w:p>
    <w:p w14:paraId="2C38B875" w14:textId="39E550B5" w:rsidR="005E5D67" w:rsidRPr="00FC3D6D" w:rsidRDefault="005E5D67" w:rsidP="005E5D67">
      <w:pPr>
        <w:rPr>
          <w:rFonts w:ascii="Times New Roman" w:hAnsi="Times New Roman"/>
          <w:b/>
          <w:i/>
          <w:iCs/>
          <w:sz w:val="22"/>
          <w:szCs w:val="22"/>
        </w:rPr>
      </w:pPr>
      <w:r w:rsidRPr="00F87E17">
        <w:rPr>
          <w:rFonts w:ascii="Times New Roman" w:hAnsi="Times New Roman"/>
          <w:bCs/>
          <w:sz w:val="22"/>
          <w:szCs w:val="22"/>
        </w:rPr>
        <w:t xml:space="preserve">This course is </w:t>
      </w:r>
      <w:r w:rsidRPr="00F87E17">
        <w:rPr>
          <w:rFonts w:ascii="Times New Roman" w:hAnsi="Times New Roman"/>
          <w:b/>
          <w:sz w:val="22"/>
          <w:szCs w:val="22"/>
        </w:rPr>
        <w:t>contract-graded</w:t>
      </w:r>
      <w:r w:rsidRPr="00F87E17">
        <w:rPr>
          <w:rFonts w:ascii="Times New Roman" w:hAnsi="Times New Roman"/>
          <w:bCs/>
          <w:sz w:val="22"/>
          <w:szCs w:val="22"/>
        </w:rPr>
        <w:t xml:space="preserve">, meaning, in this case, </w:t>
      </w:r>
      <w:r w:rsidR="004C37EE">
        <w:rPr>
          <w:rFonts w:ascii="Times New Roman" w:hAnsi="Times New Roman"/>
          <w:bCs/>
          <w:sz w:val="22"/>
          <w:szCs w:val="22"/>
        </w:rPr>
        <w:t xml:space="preserve">that </w:t>
      </w:r>
      <w:r w:rsidR="00187F2E" w:rsidRPr="00F87E17">
        <w:rPr>
          <w:rFonts w:ascii="Times New Roman" w:hAnsi="Times New Roman"/>
          <w:bCs/>
          <w:sz w:val="22"/>
          <w:szCs w:val="22"/>
        </w:rPr>
        <w:t>you’ll earn baseline credit (</w:t>
      </w:r>
      <w:r w:rsidR="00795013" w:rsidRPr="00F87E17">
        <w:rPr>
          <w:rFonts w:ascii="Times New Roman" w:hAnsi="Times New Roman"/>
          <w:bCs/>
          <w:sz w:val="22"/>
          <w:szCs w:val="22"/>
        </w:rPr>
        <w:t xml:space="preserve">basically the equivalent of </w:t>
      </w:r>
      <w:r w:rsidR="00187F2E" w:rsidRPr="00F87E17">
        <w:rPr>
          <w:rFonts w:ascii="Times New Roman" w:hAnsi="Times New Roman"/>
          <w:bCs/>
          <w:sz w:val="22"/>
          <w:szCs w:val="22"/>
        </w:rPr>
        <w:t xml:space="preserve">A-) for completing each course </w:t>
      </w:r>
      <w:r w:rsidR="00795013" w:rsidRPr="00F87E17">
        <w:rPr>
          <w:rFonts w:ascii="Times New Roman" w:hAnsi="Times New Roman"/>
          <w:bCs/>
          <w:sz w:val="22"/>
          <w:szCs w:val="22"/>
        </w:rPr>
        <w:t>component outlined in this syllabus (below)</w:t>
      </w:r>
      <w:r w:rsidRPr="00F87E17">
        <w:rPr>
          <w:rFonts w:ascii="Times New Roman" w:hAnsi="Times New Roman"/>
          <w:bCs/>
          <w:sz w:val="22"/>
          <w:szCs w:val="22"/>
        </w:rPr>
        <w:t xml:space="preserve">. </w:t>
      </w:r>
      <w:r w:rsidR="00187F2E" w:rsidRPr="00F87E17">
        <w:rPr>
          <w:rFonts w:ascii="Times New Roman" w:hAnsi="Times New Roman"/>
          <w:bCs/>
          <w:sz w:val="22"/>
          <w:szCs w:val="22"/>
        </w:rPr>
        <w:t>You’ll get formative feedback</w:t>
      </w:r>
      <w:r w:rsidR="00795013" w:rsidRPr="00F87E17">
        <w:rPr>
          <w:rFonts w:ascii="Times New Roman" w:hAnsi="Times New Roman"/>
          <w:bCs/>
          <w:sz w:val="22"/>
          <w:szCs w:val="22"/>
        </w:rPr>
        <w:t xml:space="preserve"> from me</w:t>
      </w:r>
      <w:r w:rsidR="00187F2E" w:rsidRPr="00F87E17">
        <w:rPr>
          <w:rFonts w:ascii="Times New Roman" w:hAnsi="Times New Roman"/>
          <w:bCs/>
          <w:sz w:val="22"/>
          <w:szCs w:val="22"/>
        </w:rPr>
        <w:t xml:space="preserve"> on all course work, which will include “ranking” evaluative language to help you improve your scholarly writing and thinking</w:t>
      </w:r>
      <w:r w:rsidR="00F87E17" w:rsidRPr="00F87E17">
        <w:rPr>
          <w:rFonts w:ascii="Times New Roman" w:hAnsi="Times New Roman"/>
          <w:bCs/>
          <w:sz w:val="22"/>
          <w:szCs w:val="22"/>
        </w:rPr>
        <w:t xml:space="preserve"> (here, I may or may not use letter grades to communicate my qualitative assessments)</w:t>
      </w:r>
      <w:r w:rsidR="00187F2E" w:rsidRPr="00F87E17">
        <w:rPr>
          <w:rFonts w:ascii="Times New Roman" w:hAnsi="Times New Roman"/>
          <w:bCs/>
          <w:sz w:val="22"/>
          <w:szCs w:val="22"/>
        </w:rPr>
        <w:t xml:space="preserve">. </w:t>
      </w:r>
      <w:r w:rsidR="00795013" w:rsidRPr="00F87E17">
        <w:rPr>
          <w:rFonts w:ascii="Times New Roman" w:hAnsi="Times New Roman"/>
          <w:bCs/>
          <w:sz w:val="22"/>
          <w:szCs w:val="22"/>
        </w:rPr>
        <w:t xml:space="preserve">However, in this contract system I will not “calculate” discrete grades toward a final grade. Rather, your final course letter grade will be a wholistic assessment of your efforts. </w:t>
      </w:r>
      <w:r w:rsidR="00EE4466" w:rsidRPr="00FC3D6D">
        <w:rPr>
          <w:rFonts w:ascii="Times New Roman" w:hAnsi="Times New Roman"/>
          <w:b/>
          <w:i/>
          <w:iCs/>
          <w:sz w:val="22"/>
          <w:szCs w:val="22"/>
        </w:rPr>
        <w:t xml:space="preserve">Consistent effort, </w:t>
      </w:r>
      <w:r w:rsidRPr="00FC3D6D">
        <w:rPr>
          <w:rFonts w:ascii="Times New Roman" w:hAnsi="Times New Roman"/>
          <w:b/>
          <w:i/>
          <w:iCs/>
          <w:sz w:val="22"/>
          <w:szCs w:val="22"/>
        </w:rPr>
        <w:t xml:space="preserve">on-time delivery, </w:t>
      </w:r>
      <w:r w:rsidR="00EE4466" w:rsidRPr="00FC3D6D">
        <w:rPr>
          <w:rFonts w:ascii="Times New Roman" w:hAnsi="Times New Roman"/>
          <w:b/>
          <w:i/>
          <w:iCs/>
          <w:sz w:val="22"/>
          <w:szCs w:val="22"/>
        </w:rPr>
        <w:t xml:space="preserve">growth, involvement in your learning is a good guide for </w:t>
      </w:r>
      <w:r w:rsidRPr="00FC3D6D">
        <w:rPr>
          <w:rFonts w:ascii="Times New Roman" w:hAnsi="Times New Roman"/>
          <w:b/>
          <w:i/>
          <w:iCs/>
          <w:sz w:val="22"/>
          <w:szCs w:val="22"/>
        </w:rPr>
        <w:t>succeeding</w:t>
      </w:r>
      <w:r w:rsidR="00EE4466" w:rsidRPr="00FC3D6D">
        <w:rPr>
          <w:rFonts w:ascii="Times New Roman" w:hAnsi="Times New Roman"/>
          <w:b/>
          <w:i/>
          <w:iCs/>
          <w:sz w:val="22"/>
          <w:szCs w:val="22"/>
        </w:rPr>
        <w:t xml:space="preserve"> in this seminar.</w:t>
      </w:r>
    </w:p>
    <w:p w14:paraId="62124DBF" w14:textId="733D94B1" w:rsidR="00795013" w:rsidRDefault="00795013" w:rsidP="005E5D67">
      <w:pPr>
        <w:rPr>
          <w:rFonts w:ascii="Times New Roman" w:hAnsi="Times New Roman"/>
          <w:bCs/>
          <w:sz w:val="22"/>
          <w:szCs w:val="22"/>
        </w:rPr>
      </w:pPr>
    </w:p>
    <w:p w14:paraId="6291A3BF" w14:textId="6E72C7B8" w:rsidR="00795013" w:rsidRPr="00795013" w:rsidRDefault="00795013" w:rsidP="00795013">
      <w:pPr>
        <w:pStyle w:val="Default"/>
        <w:rPr>
          <w:color w:val="auto"/>
          <w:sz w:val="22"/>
          <w:szCs w:val="22"/>
        </w:rPr>
      </w:pPr>
      <w:r w:rsidRPr="00795013">
        <w:rPr>
          <w:b/>
          <w:color w:val="auto"/>
          <w:sz w:val="22"/>
          <w:szCs w:val="22"/>
        </w:rPr>
        <w:t xml:space="preserve">Final </w:t>
      </w:r>
      <w:r w:rsidR="00F87E17">
        <w:rPr>
          <w:b/>
          <w:color w:val="auto"/>
          <w:sz w:val="22"/>
          <w:szCs w:val="22"/>
        </w:rPr>
        <w:t>G</w:t>
      </w:r>
      <w:r w:rsidRPr="00795013">
        <w:rPr>
          <w:b/>
          <w:color w:val="auto"/>
          <w:sz w:val="22"/>
          <w:szCs w:val="22"/>
        </w:rPr>
        <w:t xml:space="preserve">rade </w:t>
      </w:r>
      <w:r w:rsidR="00F87E17">
        <w:rPr>
          <w:b/>
          <w:color w:val="auto"/>
          <w:sz w:val="22"/>
          <w:szCs w:val="22"/>
        </w:rPr>
        <w:t>S</w:t>
      </w:r>
      <w:r w:rsidRPr="00795013">
        <w:rPr>
          <w:b/>
          <w:color w:val="auto"/>
          <w:sz w:val="22"/>
          <w:szCs w:val="22"/>
        </w:rPr>
        <w:t>cale</w:t>
      </w:r>
      <w:r w:rsidRPr="00795013">
        <w:rPr>
          <w:color w:val="auto"/>
          <w:sz w:val="22"/>
          <w:szCs w:val="22"/>
        </w:rPr>
        <w:t xml:space="preserve"> </w:t>
      </w:r>
    </w:p>
    <w:p w14:paraId="44197918" w14:textId="28A0AF6C" w:rsidR="00795013" w:rsidRPr="00F87E17" w:rsidRDefault="00795013" w:rsidP="00F87E17">
      <w:pPr>
        <w:pStyle w:val="ListParagraph"/>
        <w:numPr>
          <w:ilvl w:val="0"/>
          <w:numId w:val="30"/>
        </w:numPr>
        <w:rPr>
          <w:rFonts w:ascii="Times New Roman" w:hAnsi="Times New Roman"/>
          <w:color w:val="000000"/>
          <w:sz w:val="18"/>
          <w:szCs w:val="18"/>
        </w:rPr>
      </w:pPr>
      <w:r w:rsidRPr="00F87E17">
        <w:rPr>
          <w:rFonts w:ascii="Times New Roman" w:hAnsi="Times New Roman" w:cs="Times New Roman"/>
          <w:color w:val="000000"/>
          <w:sz w:val="18"/>
          <w:szCs w:val="18"/>
        </w:rPr>
        <w:t>A: 90+</w:t>
      </w:r>
      <w:r w:rsidRPr="00F87E17">
        <w:rPr>
          <w:rFonts w:ascii="Times New Roman" w:hAnsi="Times New Roman"/>
          <w:color w:val="000000"/>
          <w:sz w:val="18"/>
          <w:szCs w:val="18"/>
        </w:rPr>
        <w:t xml:space="preserve"> (completed all course requirements in a timely and effortful manner; had some excellence moments)</w:t>
      </w:r>
    </w:p>
    <w:p w14:paraId="2ED85BE2" w14:textId="6F53320E" w:rsidR="00795013" w:rsidRPr="00F87E17" w:rsidRDefault="00795013" w:rsidP="00F87E17">
      <w:pPr>
        <w:pStyle w:val="ListParagraph"/>
        <w:numPr>
          <w:ilvl w:val="0"/>
          <w:numId w:val="30"/>
        </w:numPr>
        <w:pBdr>
          <w:bottom w:val="single" w:sz="4" w:space="1" w:color="auto"/>
        </w:pBdr>
        <w:rPr>
          <w:rFonts w:ascii="Times New Roman" w:hAnsi="Times New Roman"/>
          <w:color w:val="000000"/>
          <w:sz w:val="18"/>
          <w:szCs w:val="18"/>
        </w:rPr>
      </w:pPr>
      <w:r w:rsidRPr="00F87E17">
        <w:rPr>
          <w:rFonts w:ascii="Times New Roman" w:hAnsi="Times New Roman" w:cs="Times New Roman"/>
          <w:color w:val="000000"/>
          <w:sz w:val="18"/>
          <w:szCs w:val="18"/>
        </w:rPr>
        <w:t>B+: 85-89.99</w:t>
      </w:r>
      <w:r w:rsidRPr="00F87E17">
        <w:rPr>
          <w:rFonts w:ascii="Times New Roman" w:hAnsi="Times New Roman"/>
          <w:color w:val="000000"/>
          <w:sz w:val="18"/>
          <w:szCs w:val="18"/>
        </w:rPr>
        <w:t xml:space="preserve"> (completed all course requirements in a timely and effortful manner; had some good work)</w:t>
      </w:r>
    </w:p>
    <w:p w14:paraId="25939CDF" w14:textId="1C051151" w:rsidR="00795013" w:rsidRPr="00F87E17" w:rsidRDefault="00795013" w:rsidP="00F87E17">
      <w:pPr>
        <w:pStyle w:val="ListParagraph"/>
        <w:numPr>
          <w:ilvl w:val="0"/>
          <w:numId w:val="30"/>
        </w:numPr>
        <w:rPr>
          <w:rFonts w:ascii="Times New Roman" w:hAnsi="Times New Roman"/>
          <w:color w:val="000000"/>
          <w:sz w:val="18"/>
          <w:szCs w:val="18"/>
        </w:rPr>
      </w:pPr>
      <w:r w:rsidRPr="00F87E17">
        <w:rPr>
          <w:rFonts w:ascii="Times New Roman" w:hAnsi="Times New Roman" w:cs="Times New Roman"/>
          <w:color w:val="000000"/>
          <w:sz w:val="18"/>
          <w:szCs w:val="18"/>
        </w:rPr>
        <w:t>B: 80-84.99</w:t>
      </w:r>
      <w:r w:rsidRPr="00F87E17">
        <w:rPr>
          <w:rFonts w:ascii="Times New Roman" w:hAnsi="Times New Roman"/>
          <w:color w:val="000000"/>
          <w:sz w:val="18"/>
          <w:szCs w:val="18"/>
        </w:rPr>
        <w:t xml:space="preserve"> (most or uneven on course requirements; enduring struggles with time, effort, engagement</w:t>
      </w:r>
      <w:r w:rsidR="00F87E17">
        <w:rPr>
          <w:rFonts w:ascii="Times New Roman" w:hAnsi="Times New Roman"/>
          <w:color w:val="000000"/>
          <w:sz w:val="18"/>
          <w:szCs w:val="18"/>
        </w:rPr>
        <w:t>, attendance</w:t>
      </w:r>
      <w:r w:rsidRPr="00F87E17">
        <w:rPr>
          <w:rFonts w:ascii="Times New Roman" w:hAnsi="Times New Roman"/>
          <w:color w:val="000000"/>
          <w:sz w:val="18"/>
          <w:szCs w:val="18"/>
        </w:rPr>
        <w:t>; worrying performance)</w:t>
      </w:r>
      <w:r w:rsidRPr="00F87E17">
        <w:rPr>
          <w:rFonts w:ascii="Times New Roman" w:hAnsi="Times New Roman" w:cs="Times New Roman"/>
          <w:color w:val="000000"/>
          <w:sz w:val="18"/>
          <w:szCs w:val="18"/>
        </w:rPr>
        <w:tab/>
      </w:r>
    </w:p>
    <w:p w14:paraId="516623F8" w14:textId="54A40507" w:rsidR="00795013" w:rsidRPr="00F87E17" w:rsidRDefault="00795013" w:rsidP="00795013">
      <w:pPr>
        <w:pStyle w:val="ListParagraph"/>
        <w:numPr>
          <w:ilvl w:val="0"/>
          <w:numId w:val="30"/>
        </w:numPr>
        <w:rPr>
          <w:rFonts w:ascii="Times New Roman" w:hAnsi="Times New Roman"/>
          <w:color w:val="000000"/>
          <w:sz w:val="18"/>
          <w:szCs w:val="18"/>
        </w:rPr>
      </w:pPr>
      <w:r w:rsidRPr="00F87E17">
        <w:rPr>
          <w:rFonts w:ascii="Times New Roman" w:hAnsi="Times New Roman" w:cs="Times New Roman"/>
          <w:color w:val="000000"/>
          <w:sz w:val="18"/>
          <w:szCs w:val="18"/>
        </w:rPr>
        <w:t>C+: 77-79.99</w:t>
      </w:r>
      <w:r w:rsidRPr="00F87E17">
        <w:rPr>
          <w:rFonts w:ascii="Times New Roman" w:hAnsi="Times New Roman"/>
          <w:color w:val="000000"/>
          <w:sz w:val="18"/>
          <w:szCs w:val="18"/>
        </w:rPr>
        <w:t xml:space="preserve"> (consistent trouble meeting course requirements...worrying performance</w:t>
      </w:r>
      <w:r w:rsidR="00F87E17">
        <w:rPr>
          <w:rFonts w:ascii="Times New Roman" w:hAnsi="Times New Roman"/>
          <w:color w:val="000000"/>
          <w:sz w:val="18"/>
          <w:szCs w:val="18"/>
        </w:rPr>
        <w:t>, attendance, etc.</w:t>
      </w:r>
      <w:r w:rsidRPr="00F87E17">
        <w:rPr>
          <w:rFonts w:ascii="Times New Roman" w:hAnsi="Times New Roman"/>
          <w:color w:val="000000"/>
          <w:sz w:val="18"/>
          <w:szCs w:val="18"/>
        </w:rPr>
        <w:t>)</w:t>
      </w:r>
    </w:p>
    <w:p w14:paraId="28E62612" w14:textId="7772D22E" w:rsidR="00795013" w:rsidRDefault="00795013" w:rsidP="00F87E17">
      <w:pPr>
        <w:pStyle w:val="ListParagraph"/>
        <w:numPr>
          <w:ilvl w:val="0"/>
          <w:numId w:val="30"/>
        </w:numPr>
        <w:rPr>
          <w:rFonts w:ascii="Times New Roman" w:hAnsi="Times New Roman"/>
          <w:color w:val="000000"/>
          <w:sz w:val="18"/>
          <w:szCs w:val="18"/>
        </w:rPr>
      </w:pPr>
      <w:r w:rsidRPr="00F87E17">
        <w:rPr>
          <w:rFonts w:ascii="Times New Roman" w:hAnsi="Times New Roman"/>
          <w:color w:val="000000"/>
          <w:sz w:val="18"/>
          <w:szCs w:val="18"/>
        </w:rPr>
        <w:t>(C: 70-76.99</w:t>
      </w:r>
      <w:r w:rsidRPr="00F87E17">
        <w:rPr>
          <w:rFonts w:ascii="Times New Roman" w:hAnsi="Times New Roman"/>
          <w:color w:val="000000"/>
          <w:sz w:val="18"/>
          <w:szCs w:val="18"/>
        </w:rPr>
        <w:tab/>
        <w:t>D+: 67-69.99</w:t>
      </w:r>
      <w:r w:rsidRPr="00F87E17">
        <w:rPr>
          <w:rFonts w:ascii="Times New Roman" w:hAnsi="Times New Roman"/>
          <w:color w:val="000000"/>
          <w:sz w:val="18"/>
          <w:szCs w:val="18"/>
        </w:rPr>
        <w:tab/>
      </w:r>
      <w:r w:rsidRPr="00F87E17">
        <w:rPr>
          <w:rFonts w:ascii="Times New Roman" w:hAnsi="Times New Roman"/>
          <w:color w:val="000000"/>
          <w:sz w:val="18"/>
          <w:szCs w:val="18"/>
        </w:rPr>
        <w:tab/>
        <w:t>D: 60-66.99</w:t>
      </w:r>
      <w:r w:rsidRPr="00F87E17">
        <w:rPr>
          <w:rFonts w:ascii="Times New Roman" w:hAnsi="Times New Roman"/>
          <w:color w:val="000000"/>
          <w:sz w:val="18"/>
          <w:szCs w:val="18"/>
        </w:rPr>
        <w:tab/>
      </w:r>
      <w:r w:rsidRPr="00F87E17">
        <w:rPr>
          <w:rFonts w:ascii="Times New Roman" w:hAnsi="Times New Roman"/>
          <w:color w:val="000000"/>
          <w:sz w:val="18"/>
          <w:szCs w:val="18"/>
        </w:rPr>
        <w:tab/>
        <w:t>F: 59 and below)</w:t>
      </w:r>
    </w:p>
    <w:p w14:paraId="0AF62673" w14:textId="58317188" w:rsidR="000672A1" w:rsidRDefault="000672A1" w:rsidP="000672A1">
      <w:pPr>
        <w:rPr>
          <w:rFonts w:ascii="Times New Roman" w:hAnsi="Times New Roman"/>
          <w:color w:val="000000"/>
          <w:sz w:val="18"/>
          <w:szCs w:val="18"/>
        </w:rPr>
      </w:pPr>
    </w:p>
    <w:p w14:paraId="2BC5AD63" w14:textId="395A6A3B" w:rsidR="000672A1" w:rsidRPr="000672A1" w:rsidRDefault="000672A1" w:rsidP="000672A1">
      <w:pPr>
        <w:rPr>
          <w:rFonts w:ascii="Times New Roman" w:hAnsi="Times New Roman"/>
          <w:sz w:val="22"/>
          <w:szCs w:val="22"/>
        </w:rPr>
      </w:pPr>
      <w:r w:rsidRPr="00161CD1">
        <w:rPr>
          <w:rFonts w:ascii="Times New Roman" w:hAnsi="Times New Roman"/>
          <w:b/>
          <w:bCs/>
          <w:i/>
          <w:iCs/>
          <w:sz w:val="22"/>
          <w:szCs w:val="22"/>
        </w:rPr>
        <w:t xml:space="preserve">Why I am </w:t>
      </w:r>
      <w:r>
        <w:rPr>
          <w:rFonts w:ascii="Times New Roman" w:hAnsi="Times New Roman"/>
          <w:b/>
          <w:bCs/>
          <w:i/>
          <w:iCs/>
          <w:sz w:val="22"/>
          <w:szCs w:val="22"/>
        </w:rPr>
        <w:t>‘</w:t>
      </w:r>
      <w:r w:rsidRPr="00161CD1">
        <w:rPr>
          <w:rFonts w:ascii="Times New Roman" w:hAnsi="Times New Roman"/>
          <w:b/>
          <w:bCs/>
          <w:i/>
          <w:iCs/>
          <w:sz w:val="22"/>
          <w:szCs w:val="22"/>
        </w:rPr>
        <w:t>contract grading</w:t>
      </w:r>
      <w:r>
        <w:rPr>
          <w:rFonts w:ascii="Times New Roman" w:hAnsi="Times New Roman"/>
          <w:b/>
          <w:bCs/>
          <w:i/>
          <w:iCs/>
          <w:sz w:val="22"/>
          <w:szCs w:val="22"/>
        </w:rPr>
        <w:t>’</w:t>
      </w:r>
      <w:r w:rsidRPr="00161CD1">
        <w:rPr>
          <w:rFonts w:ascii="Times New Roman" w:hAnsi="Times New Roman"/>
          <w:b/>
          <w:bCs/>
          <w:i/>
          <w:iCs/>
          <w:sz w:val="22"/>
          <w:szCs w:val="22"/>
        </w:rPr>
        <w:t xml:space="preserve">: </w:t>
      </w:r>
      <w:r w:rsidRPr="00161CD1">
        <w:rPr>
          <w:rFonts w:ascii="Times New Roman" w:hAnsi="Times New Roman"/>
          <w:sz w:val="22"/>
          <w:szCs w:val="22"/>
        </w:rPr>
        <w:t xml:space="preserve">we’ll explore this kind of assessment during the term. For now, why I am contracting for graduate learning, in short: grades interfere – putting letter grades on your discrete writing projects undermine the impact and meaning of the qualitative feedback; they don’t reflect any of the ways that your scholarly writing will/is actually judged (peer review processes reign, no letter grades in sight!); </w:t>
      </w:r>
      <w:r>
        <w:rPr>
          <w:rFonts w:ascii="Times New Roman" w:hAnsi="Times New Roman"/>
          <w:sz w:val="22"/>
          <w:szCs w:val="22"/>
        </w:rPr>
        <w:t>determining letter grades on writing</w:t>
      </w:r>
      <w:r w:rsidRPr="00161CD1">
        <w:rPr>
          <w:rFonts w:ascii="Times New Roman" w:hAnsi="Times New Roman"/>
          <w:sz w:val="22"/>
          <w:szCs w:val="22"/>
        </w:rPr>
        <w:t xml:space="preserve"> take</w:t>
      </w:r>
      <w:r>
        <w:rPr>
          <w:rFonts w:ascii="Times New Roman" w:hAnsi="Times New Roman"/>
          <w:sz w:val="22"/>
          <w:szCs w:val="22"/>
        </w:rPr>
        <w:t>s</w:t>
      </w:r>
      <w:r w:rsidRPr="00161CD1">
        <w:rPr>
          <w:rFonts w:ascii="Times New Roman" w:hAnsi="Times New Roman"/>
          <w:sz w:val="22"/>
          <w:szCs w:val="22"/>
        </w:rPr>
        <w:t xml:space="preserve"> my time</w:t>
      </w:r>
      <w:r>
        <w:rPr>
          <w:rFonts w:ascii="Times New Roman" w:hAnsi="Times New Roman"/>
          <w:sz w:val="22"/>
          <w:szCs w:val="22"/>
        </w:rPr>
        <w:t>,</w:t>
      </w:r>
      <w:r w:rsidRPr="00161CD1">
        <w:rPr>
          <w:rFonts w:ascii="Times New Roman" w:hAnsi="Times New Roman"/>
          <w:sz w:val="22"/>
          <w:szCs w:val="22"/>
        </w:rPr>
        <w:t xml:space="preserve"> which is much more advantageously spent on qualitative feedback; largely, graduate seminars in our department (and most) are final graded on an unspoken or implicit contract: do the work, put forth sustained effort, be present with persistent participation, do the reading, write what we’re asking, etc. to earn an A. This scheme </w:t>
      </w:r>
      <w:r w:rsidR="00184472">
        <w:rPr>
          <w:rFonts w:ascii="Times New Roman" w:hAnsi="Times New Roman"/>
          <w:sz w:val="22"/>
          <w:szCs w:val="22"/>
        </w:rPr>
        <w:t xml:space="preserve">attempts to </w:t>
      </w:r>
      <w:r>
        <w:rPr>
          <w:rFonts w:ascii="Times New Roman" w:hAnsi="Times New Roman"/>
          <w:sz w:val="22"/>
          <w:szCs w:val="22"/>
        </w:rPr>
        <w:t>demystif</w:t>
      </w:r>
      <w:r w:rsidR="00184472">
        <w:rPr>
          <w:rFonts w:ascii="Times New Roman" w:hAnsi="Times New Roman"/>
          <w:sz w:val="22"/>
          <w:szCs w:val="22"/>
        </w:rPr>
        <w:t>y</w:t>
      </w:r>
      <w:r>
        <w:rPr>
          <w:rFonts w:ascii="Times New Roman" w:hAnsi="Times New Roman"/>
          <w:sz w:val="22"/>
          <w:szCs w:val="22"/>
        </w:rPr>
        <w:t xml:space="preserve"> that</w:t>
      </w:r>
      <w:r w:rsidR="00184472">
        <w:rPr>
          <w:rFonts w:ascii="Times New Roman" w:hAnsi="Times New Roman"/>
          <w:sz w:val="22"/>
          <w:szCs w:val="22"/>
        </w:rPr>
        <w:t xml:space="preserve"> implicit contract/assumption</w:t>
      </w:r>
      <w:r w:rsidRPr="00161CD1">
        <w:rPr>
          <w:rFonts w:ascii="Times New Roman" w:hAnsi="Times New Roman"/>
          <w:sz w:val="22"/>
          <w:szCs w:val="22"/>
        </w:rPr>
        <w:t xml:space="preserve">. </w:t>
      </w:r>
      <w:r w:rsidRPr="00161CD1">
        <w:rPr>
          <w:rFonts w:ascii="Times New Roman" w:hAnsi="Times New Roman"/>
          <w:i/>
          <w:iCs/>
          <w:sz w:val="22"/>
          <w:szCs w:val="22"/>
        </w:rPr>
        <w:t>At any time, if you have questions or concerns about our assessment scheme</w:t>
      </w:r>
      <w:r w:rsidR="00184472">
        <w:rPr>
          <w:rFonts w:ascii="Times New Roman" w:hAnsi="Times New Roman"/>
          <w:i/>
          <w:iCs/>
          <w:sz w:val="22"/>
          <w:szCs w:val="22"/>
        </w:rPr>
        <w:t xml:space="preserve"> or your progress in this seminar</w:t>
      </w:r>
      <w:r w:rsidRPr="00161CD1">
        <w:rPr>
          <w:rFonts w:ascii="Times New Roman" w:hAnsi="Times New Roman"/>
          <w:i/>
          <w:iCs/>
          <w:sz w:val="22"/>
          <w:szCs w:val="22"/>
        </w:rPr>
        <w:t xml:space="preserve">, please see me! </w:t>
      </w:r>
    </w:p>
    <w:p w14:paraId="7BDD4877" w14:textId="77777777" w:rsidR="000672A1" w:rsidRPr="000672A1" w:rsidRDefault="000672A1" w:rsidP="000672A1">
      <w:pPr>
        <w:rPr>
          <w:rFonts w:ascii="Times New Roman" w:hAnsi="Times New Roman"/>
          <w:color w:val="000000"/>
          <w:sz w:val="18"/>
          <w:szCs w:val="18"/>
        </w:rPr>
      </w:pPr>
    </w:p>
    <w:p w14:paraId="73B8B13F" w14:textId="77777777" w:rsidR="00230AAD" w:rsidRPr="00EE4466" w:rsidRDefault="00230AAD" w:rsidP="00EE4466">
      <w:pPr>
        <w:pStyle w:val="Default"/>
        <w:rPr>
          <w:bCs/>
          <w:color w:val="auto"/>
          <w:sz w:val="22"/>
          <w:szCs w:val="22"/>
        </w:rPr>
      </w:pPr>
    </w:p>
    <w:p w14:paraId="19FFA087" w14:textId="7EBE145C" w:rsidR="0059749D" w:rsidRPr="00262DE9" w:rsidRDefault="00FC25EE" w:rsidP="00FC25E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b/>
          <w:sz w:val="22"/>
          <w:szCs w:val="22"/>
        </w:rPr>
      </w:pPr>
      <w:r>
        <w:rPr>
          <w:rFonts w:ascii="Times New Roman" w:hAnsi="Times New Roman"/>
          <w:b/>
          <w:sz w:val="22"/>
          <w:szCs w:val="22"/>
        </w:rPr>
        <w:t xml:space="preserve">Course and University </w:t>
      </w:r>
      <w:r w:rsidR="004647CA" w:rsidRPr="00262DE9">
        <w:rPr>
          <w:rFonts w:ascii="Times New Roman" w:hAnsi="Times New Roman"/>
          <w:b/>
          <w:sz w:val="22"/>
          <w:szCs w:val="22"/>
        </w:rPr>
        <w:t>Policies</w:t>
      </w:r>
    </w:p>
    <w:p w14:paraId="24249CD0" w14:textId="77777777" w:rsidR="004C1A06" w:rsidRPr="00262DE9" w:rsidRDefault="004C1A06" w:rsidP="00262DE9">
      <w:pPr>
        <w:widowControl w:val="0"/>
        <w:autoSpaceDE w:val="0"/>
        <w:autoSpaceDN w:val="0"/>
        <w:adjustRightInd w:val="0"/>
        <w:rPr>
          <w:rFonts w:ascii="Times New Roman" w:hAnsi="Times New Roman"/>
          <w:sz w:val="22"/>
          <w:szCs w:val="22"/>
        </w:rPr>
      </w:pPr>
    </w:p>
    <w:p w14:paraId="46CBA26F" w14:textId="77777777" w:rsidR="00D314E5" w:rsidRDefault="00BD3DED" w:rsidP="00BD3DED">
      <w:pPr>
        <w:pStyle w:val="Default"/>
        <w:rPr>
          <w:b/>
          <w:sz w:val="22"/>
          <w:szCs w:val="22"/>
        </w:rPr>
      </w:pPr>
      <w:r w:rsidRPr="00BD3DED">
        <w:rPr>
          <w:b/>
          <w:sz w:val="22"/>
          <w:szCs w:val="22"/>
        </w:rPr>
        <w:t xml:space="preserve">Academic Integrity </w:t>
      </w:r>
    </w:p>
    <w:p w14:paraId="1A55D693" w14:textId="425EB828" w:rsidR="00BD3DED" w:rsidRPr="00BD3DED" w:rsidRDefault="00BD3DED" w:rsidP="00BD3DED">
      <w:pPr>
        <w:pStyle w:val="Default"/>
        <w:rPr>
          <w:bCs/>
          <w:sz w:val="22"/>
          <w:szCs w:val="22"/>
        </w:rPr>
      </w:pPr>
      <w:r w:rsidRPr="00BD3DED">
        <w:rPr>
          <w:bCs/>
          <w:sz w:val="22"/>
          <w:szCs w:val="22"/>
        </w:rPr>
        <w:t>The first tenet of the Carolinian Creed is, “I will practice personal and academic integrity.” You are expected to practice the highest possible standards of academic integrity. Any deviation from this expectation will result in a minimum penalty of failing the assignment and may include additional disciplinary measures. Violations of academic integrity especially relevant to this course includes improper citation of sources, using another</w:t>
      </w:r>
      <w:r>
        <w:rPr>
          <w:bCs/>
          <w:sz w:val="22"/>
          <w:szCs w:val="22"/>
        </w:rPr>
        <w:t xml:space="preserve">’s </w:t>
      </w:r>
      <w:r w:rsidRPr="00BD3DED">
        <w:rPr>
          <w:bCs/>
          <w:sz w:val="22"/>
          <w:szCs w:val="22"/>
        </w:rPr>
        <w:t xml:space="preserve">work, </w:t>
      </w:r>
      <w:r w:rsidRPr="00BD3DED">
        <w:rPr>
          <w:b/>
          <w:sz w:val="22"/>
          <w:szCs w:val="22"/>
        </w:rPr>
        <w:t>certain reuses of work from other courses</w:t>
      </w:r>
      <w:r w:rsidRPr="00BD3DED">
        <w:rPr>
          <w:bCs/>
          <w:sz w:val="22"/>
          <w:szCs w:val="22"/>
        </w:rPr>
        <w:t>, and other forms of academic misrepresentation.</w:t>
      </w:r>
    </w:p>
    <w:p w14:paraId="6A15890F" w14:textId="77777777" w:rsidR="00BD3DED" w:rsidRPr="00BD3DED" w:rsidRDefault="00BD3DED" w:rsidP="00BD3DED">
      <w:pPr>
        <w:pStyle w:val="Default"/>
        <w:rPr>
          <w:bCs/>
          <w:sz w:val="22"/>
          <w:szCs w:val="22"/>
        </w:rPr>
      </w:pPr>
    </w:p>
    <w:p w14:paraId="5738057A" w14:textId="77777777" w:rsidR="00BD3DED" w:rsidRPr="00BD3DED" w:rsidRDefault="00BD3DED" w:rsidP="00BD3DED">
      <w:pPr>
        <w:pStyle w:val="Default"/>
        <w:rPr>
          <w:bCs/>
          <w:sz w:val="22"/>
          <w:szCs w:val="22"/>
        </w:rPr>
      </w:pPr>
      <w:r w:rsidRPr="00BD3DED">
        <w:rPr>
          <w:bCs/>
          <w:sz w:val="22"/>
          <w:szCs w:val="22"/>
        </w:rPr>
        <w:t>Here are ways to learn more about relevant University policies:</w:t>
      </w:r>
    </w:p>
    <w:bookmarkStart w:id="0" w:name="_Hlk74031084"/>
    <w:p w14:paraId="1B36EAEB" w14:textId="77777777" w:rsidR="00BD3DED" w:rsidRPr="00BD3DED" w:rsidRDefault="00BD3DED" w:rsidP="00BD3DED">
      <w:pPr>
        <w:pStyle w:val="Default"/>
        <w:numPr>
          <w:ilvl w:val="0"/>
          <w:numId w:val="25"/>
        </w:numPr>
        <w:rPr>
          <w:bCs/>
          <w:sz w:val="22"/>
          <w:szCs w:val="22"/>
          <w:u w:val="single"/>
        </w:rPr>
      </w:pPr>
      <w:r w:rsidRPr="00BD3DED">
        <w:rPr>
          <w:bCs/>
          <w:sz w:val="22"/>
          <w:szCs w:val="22"/>
        </w:rPr>
        <w:fldChar w:fldCharType="begin"/>
      </w:r>
      <w:r w:rsidRPr="00BD3DED">
        <w:rPr>
          <w:bCs/>
          <w:sz w:val="22"/>
          <w:szCs w:val="22"/>
        </w:rPr>
        <w:instrText xml:space="preserve"> HYPERLINK "https://sc.edu/about/offices_and_divisions/student_affairs/our_initiatives/involvement_and_leadership/carolinian_creed/index.php" </w:instrText>
      </w:r>
      <w:r w:rsidRPr="00BD3DED">
        <w:rPr>
          <w:bCs/>
          <w:sz w:val="22"/>
          <w:szCs w:val="22"/>
        </w:rPr>
        <w:fldChar w:fldCharType="separate"/>
      </w:r>
      <w:r w:rsidRPr="00BD3DED">
        <w:rPr>
          <w:rStyle w:val="Hyperlink"/>
          <w:bCs/>
          <w:sz w:val="22"/>
          <w:szCs w:val="22"/>
        </w:rPr>
        <w:t>Carolinian Creed</w:t>
      </w:r>
      <w:r w:rsidRPr="00BD3DED">
        <w:rPr>
          <w:bCs/>
          <w:sz w:val="22"/>
          <w:szCs w:val="22"/>
        </w:rPr>
        <w:fldChar w:fldCharType="end"/>
      </w:r>
      <w:r w:rsidRPr="00BD3DED">
        <w:rPr>
          <w:bCs/>
          <w:sz w:val="22"/>
          <w:szCs w:val="22"/>
        </w:rPr>
        <w:t xml:space="preserve"> (http://www.sa.sc.edu/creed)</w:t>
      </w:r>
    </w:p>
    <w:p w14:paraId="24DF0BCB" w14:textId="77777777" w:rsidR="00BD3DED" w:rsidRPr="00BD3DED" w:rsidRDefault="00F65011" w:rsidP="00BD3DED">
      <w:pPr>
        <w:pStyle w:val="Default"/>
        <w:numPr>
          <w:ilvl w:val="0"/>
          <w:numId w:val="25"/>
        </w:numPr>
        <w:rPr>
          <w:bCs/>
          <w:sz w:val="22"/>
          <w:szCs w:val="22"/>
          <w:u w:val="single"/>
        </w:rPr>
      </w:pPr>
      <w:hyperlink r:id="rId7" w:history="1">
        <w:r w:rsidR="00BD3DED" w:rsidRPr="00BD3DED">
          <w:rPr>
            <w:rStyle w:val="Hyperlink"/>
            <w:bCs/>
            <w:sz w:val="22"/>
            <w:szCs w:val="22"/>
          </w:rPr>
          <w:t>Academic Responsibility</w:t>
        </w:r>
      </w:hyperlink>
      <w:r w:rsidR="00BD3DED" w:rsidRPr="00BD3DED">
        <w:rPr>
          <w:bCs/>
          <w:sz w:val="22"/>
          <w:szCs w:val="22"/>
        </w:rPr>
        <w:t xml:space="preserve"> (http://www.sc.edu/policies/staf625.pdf)</w:t>
      </w:r>
    </w:p>
    <w:p w14:paraId="1BD43D18" w14:textId="77777777" w:rsidR="00BD3DED" w:rsidRPr="00BD3DED" w:rsidRDefault="00F65011" w:rsidP="00BD3DED">
      <w:pPr>
        <w:pStyle w:val="Default"/>
        <w:numPr>
          <w:ilvl w:val="0"/>
          <w:numId w:val="25"/>
        </w:numPr>
        <w:rPr>
          <w:bCs/>
          <w:sz w:val="22"/>
          <w:szCs w:val="22"/>
          <w:u w:val="single"/>
        </w:rPr>
      </w:pPr>
      <w:hyperlink r:id="rId8" w:history="1">
        <w:r w:rsidR="00BD3DED" w:rsidRPr="00BD3DED">
          <w:rPr>
            <w:rStyle w:val="Hyperlink"/>
            <w:bCs/>
            <w:sz w:val="22"/>
            <w:szCs w:val="22"/>
          </w:rPr>
          <w:t>Office of Student Conduct and Academic Integrity</w:t>
        </w:r>
      </w:hyperlink>
      <w:r w:rsidR="00BD3DED" w:rsidRPr="00BD3DED">
        <w:rPr>
          <w:bCs/>
          <w:sz w:val="22"/>
          <w:szCs w:val="22"/>
        </w:rPr>
        <w:t xml:space="preserve"> (https://www.sa.sc.edu/academicintegrity/)</w:t>
      </w:r>
    </w:p>
    <w:p w14:paraId="38388D19" w14:textId="2E9ACB8E" w:rsidR="00BD3DED" w:rsidRPr="00BD3DED" w:rsidRDefault="00F65011" w:rsidP="00BD3DED">
      <w:pPr>
        <w:pStyle w:val="Default"/>
        <w:numPr>
          <w:ilvl w:val="0"/>
          <w:numId w:val="25"/>
        </w:numPr>
        <w:rPr>
          <w:bCs/>
          <w:sz w:val="22"/>
          <w:szCs w:val="22"/>
        </w:rPr>
      </w:pPr>
      <w:hyperlink r:id="rId9" w:history="1">
        <w:r w:rsidR="00BD3DED" w:rsidRPr="00BD3DED">
          <w:rPr>
            <w:rStyle w:val="Hyperlink"/>
            <w:bCs/>
            <w:sz w:val="22"/>
            <w:szCs w:val="22"/>
          </w:rPr>
          <w:t>Information Security Policy and Standards</w:t>
        </w:r>
      </w:hyperlink>
      <w:r w:rsidR="00BD3DED" w:rsidRPr="00BD3DED">
        <w:rPr>
          <w:bCs/>
          <w:sz w:val="22"/>
          <w:szCs w:val="22"/>
        </w:rPr>
        <w:t xml:space="preserve"> (https://sc.edu/about/offices_and_divisions/division_of_information_technology/security/policy/universitypolicy/)</w:t>
      </w:r>
      <w:bookmarkEnd w:id="0"/>
    </w:p>
    <w:p w14:paraId="037FD5F0" w14:textId="77777777" w:rsidR="00BD3DED" w:rsidRPr="00BD3DED" w:rsidRDefault="00BD3DED" w:rsidP="00BD3DED">
      <w:pPr>
        <w:pStyle w:val="Default"/>
        <w:ind w:left="720"/>
        <w:rPr>
          <w:b/>
          <w:sz w:val="22"/>
          <w:szCs w:val="22"/>
        </w:rPr>
      </w:pPr>
    </w:p>
    <w:p w14:paraId="33190AA0" w14:textId="77777777" w:rsidR="00D314E5" w:rsidRDefault="00BD3DED" w:rsidP="00BD3DED">
      <w:pPr>
        <w:pStyle w:val="Default"/>
        <w:rPr>
          <w:b/>
          <w:sz w:val="22"/>
          <w:szCs w:val="22"/>
        </w:rPr>
      </w:pPr>
      <w:r w:rsidRPr="00BD3DED">
        <w:rPr>
          <w:b/>
          <w:sz w:val="22"/>
          <w:szCs w:val="22"/>
        </w:rPr>
        <w:t xml:space="preserve">Accessibility/Disability Services </w:t>
      </w:r>
    </w:p>
    <w:p w14:paraId="7B3C7D5C" w14:textId="46CC9FBE" w:rsidR="00BD3DED" w:rsidRPr="00BD3DED" w:rsidRDefault="00BD3DED" w:rsidP="00BD3DED">
      <w:pPr>
        <w:pStyle w:val="Default"/>
        <w:rPr>
          <w:sz w:val="22"/>
          <w:szCs w:val="22"/>
        </w:rPr>
      </w:pPr>
      <w:r w:rsidRPr="00BD3DED">
        <w:rPr>
          <w:b/>
          <w:bCs/>
          <w:sz w:val="22"/>
          <w:szCs w:val="22"/>
        </w:rPr>
        <w:t xml:space="preserve">The </w:t>
      </w:r>
      <w:hyperlink r:id="rId10" w:history="1">
        <w:r w:rsidRPr="00BD3DED">
          <w:rPr>
            <w:rStyle w:val="Hyperlink"/>
            <w:b/>
            <w:bCs/>
            <w:sz w:val="22"/>
            <w:szCs w:val="22"/>
          </w:rPr>
          <w:t>Student Disability Resource Center</w:t>
        </w:r>
      </w:hyperlink>
      <w:r w:rsidRPr="00BD3DED">
        <w:rPr>
          <w:b/>
          <w:bCs/>
          <w:sz w:val="22"/>
          <w:szCs w:val="22"/>
        </w:rPr>
        <w:t xml:space="preserve"> (SDRC) </w:t>
      </w:r>
      <w:r w:rsidRPr="00BD3DED">
        <w:rPr>
          <w:sz w:val="22"/>
          <w:szCs w:val="22"/>
        </w:rPr>
        <w:t xml:space="preserve">(http://www.sa.sc.edu/sds/) empowers students to manage challenges, limitations, and differences experienced as part of disability. Students with disabilities are encouraged </w:t>
      </w:r>
      <w:r w:rsidRPr="00BD3DED">
        <w:rPr>
          <w:sz w:val="22"/>
          <w:szCs w:val="22"/>
        </w:rPr>
        <w:lastRenderedPageBreak/>
        <w:t>to contact me in the first week of classes to discuss the logistics of any accommodations needed to fulfill course requirements. To receive reasonable, timely accommodations appropriate to the work and expectations of this course, you should be registered with the Student Disability Resource Center (1705 College Street, Close-</w:t>
      </w:r>
      <w:proofErr w:type="spellStart"/>
      <w:r w:rsidRPr="00BD3DED">
        <w:rPr>
          <w:sz w:val="22"/>
          <w:szCs w:val="22"/>
        </w:rPr>
        <w:t>Hipp</w:t>
      </w:r>
      <w:proofErr w:type="spellEnd"/>
      <w:r w:rsidRPr="00BD3DED">
        <w:rPr>
          <w:sz w:val="22"/>
          <w:szCs w:val="22"/>
        </w:rPr>
        <w:t xml:space="preserve"> Suite 102, Columbia, SC 29208, 803-777-6142). For all, I will do my best to make materials and course delivery widely accessible; should anything about that delivery indicate otherwise, please let me know so I can modify.</w:t>
      </w:r>
    </w:p>
    <w:p w14:paraId="704501D1" w14:textId="77777777" w:rsidR="00F76442" w:rsidRPr="00BD3DED" w:rsidRDefault="00F76442" w:rsidP="00262DE9">
      <w:pPr>
        <w:pStyle w:val="Default"/>
        <w:rPr>
          <w:color w:val="auto"/>
          <w:sz w:val="22"/>
          <w:szCs w:val="22"/>
        </w:rPr>
      </w:pPr>
    </w:p>
    <w:p w14:paraId="7EE799FA" w14:textId="0B0E7C31" w:rsidR="004647CA" w:rsidRPr="00262DE9" w:rsidRDefault="004647CA" w:rsidP="00262DE9">
      <w:pPr>
        <w:pStyle w:val="Default"/>
        <w:rPr>
          <w:b/>
          <w:bCs/>
          <w:color w:val="auto"/>
          <w:sz w:val="22"/>
          <w:szCs w:val="22"/>
        </w:rPr>
      </w:pPr>
      <w:r w:rsidRPr="00262DE9">
        <w:rPr>
          <w:b/>
          <w:bCs/>
          <w:color w:val="auto"/>
          <w:sz w:val="22"/>
          <w:szCs w:val="22"/>
        </w:rPr>
        <w:t>Attendance Policy</w:t>
      </w:r>
    </w:p>
    <w:p w14:paraId="06E1523D" w14:textId="2D561309" w:rsidR="004C1A06" w:rsidRDefault="005772F2" w:rsidP="00262DE9">
      <w:pPr>
        <w:pStyle w:val="Default"/>
        <w:rPr>
          <w:color w:val="auto"/>
          <w:sz w:val="22"/>
          <w:szCs w:val="22"/>
        </w:rPr>
      </w:pPr>
      <w:r w:rsidRPr="00262DE9">
        <w:rPr>
          <w:bCs/>
          <w:color w:val="auto"/>
          <w:sz w:val="22"/>
          <w:szCs w:val="22"/>
        </w:rPr>
        <w:t xml:space="preserve">Since this is a graduate-level course based on seminar/class discussion, attendance and participation are required. </w:t>
      </w:r>
      <w:r w:rsidR="00BD3DED">
        <w:rPr>
          <w:bCs/>
          <w:color w:val="auto"/>
          <w:sz w:val="22"/>
          <w:szCs w:val="22"/>
        </w:rPr>
        <w:t>It’s reasonable to</w:t>
      </w:r>
      <w:r w:rsidRPr="00262DE9">
        <w:rPr>
          <w:bCs/>
          <w:color w:val="auto"/>
          <w:sz w:val="22"/>
          <w:szCs w:val="22"/>
        </w:rPr>
        <w:t xml:space="preserve"> miss one</w:t>
      </w:r>
      <w:r w:rsidR="005E5D67">
        <w:rPr>
          <w:bCs/>
          <w:color w:val="auto"/>
          <w:sz w:val="22"/>
          <w:szCs w:val="22"/>
        </w:rPr>
        <w:t xml:space="preserve"> </w:t>
      </w:r>
      <w:r w:rsidRPr="00262DE9">
        <w:rPr>
          <w:bCs/>
          <w:color w:val="auto"/>
          <w:sz w:val="22"/>
          <w:szCs w:val="22"/>
        </w:rPr>
        <w:t>class</w:t>
      </w:r>
      <w:r w:rsidR="005E5D67">
        <w:rPr>
          <w:bCs/>
          <w:color w:val="auto"/>
          <w:sz w:val="22"/>
          <w:szCs w:val="22"/>
        </w:rPr>
        <w:t xml:space="preserve"> meeting</w:t>
      </w:r>
      <w:r w:rsidRPr="00262DE9">
        <w:rPr>
          <w:bCs/>
          <w:color w:val="auto"/>
          <w:sz w:val="22"/>
          <w:szCs w:val="22"/>
        </w:rPr>
        <w:t xml:space="preserve"> without penalty, although you are responsible for that week’s reading and assignments. If you miss </w:t>
      </w:r>
      <w:r w:rsidR="00BD3DED">
        <w:rPr>
          <w:bCs/>
          <w:color w:val="auto"/>
          <w:sz w:val="22"/>
          <w:szCs w:val="22"/>
        </w:rPr>
        <w:t xml:space="preserve">2 or more </w:t>
      </w:r>
      <w:r w:rsidRPr="00262DE9">
        <w:rPr>
          <w:bCs/>
          <w:color w:val="auto"/>
          <w:sz w:val="22"/>
          <w:szCs w:val="22"/>
        </w:rPr>
        <w:t xml:space="preserve">of the class meetings, your grade </w:t>
      </w:r>
      <w:r w:rsidR="00BD3DED">
        <w:rPr>
          <w:bCs/>
          <w:color w:val="auto"/>
          <w:sz w:val="22"/>
          <w:szCs w:val="22"/>
        </w:rPr>
        <w:t xml:space="preserve">can be </w:t>
      </w:r>
      <w:r w:rsidRPr="00262DE9">
        <w:rPr>
          <w:bCs/>
          <w:color w:val="auto"/>
          <w:sz w:val="22"/>
          <w:szCs w:val="22"/>
        </w:rPr>
        <w:t xml:space="preserve">dropped </w:t>
      </w:r>
      <w:r w:rsidR="009012A5">
        <w:rPr>
          <w:bCs/>
          <w:color w:val="auto"/>
          <w:sz w:val="22"/>
          <w:szCs w:val="22"/>
        </w:rPr>
        <w:t xml:space="preserve">up to </w:t>
      </w:r>
      <w:r w:rsidRPr="00262DE9">
        <w:rPr>
          <w:bCs/>
          <w:color w:val="auto"/>
          <w:sz w:val="22"/>
          <w:szCs w:val="22"/>
        </w:rPr>
        <w:t>one</w:t>
      </w:r>
      <w:r w:rsidR="000D1080">
        <w:rPr>
          <w:bCs/>
          <w:color w:val="auto"/>
          <w:sz w:val="22"/>
          <w:szCs w:val="22"/>
        </w:rPr>
        <w:t>/half</w:t>
      </w:r>
      <w:r w:rsidRPr="00262DE9">
        <w:rPr>
          <w:bCs/>
          <w:color w:val="auto"/>
          <w:sz w:val="22"/>
          <w:szCs w:val="22"/>
        </w:rPr>
        <w:t xml:space="preserve"> letter grade. Missing more than</w:t>
      </w:r>
      <w:r w:rsidR="00BD3DED">
        <w:rPr>
          <w:bCs/>
          <w:color w:val="auto"/>
          <w:sz w:val="22"/>
          <w:szCs w:val="22"/>
        </w:rPr>
        <w:t xml:space="preserve"> 4 </w:t>
      </w:r>
      <w:r w:rsidRPr="00262DE9">
        <w:rPr>
          <w:bCs/>
          <w:color w:val="auto"/>
          <w:sz w:val="22"/>
          <w:szCs w:val="22"/>
        </w:rPr>
        <w:t xml:space="preserve">of our class meetings </w:t>
      </w:r>
      <w:r w:rsidR="009012A5">
        <w:rPr>
          <w:bCs/>
          <w:color w:val="auto"/>
          <w:sz w:val="22"/>
          <w:szCs w:val="22"/>
        </w:rPr>
        <w:t>can</w:t>
      </w:r>
      <w:r w:rsidRPr="00262DE9">
        <w:rPr>
          <w:bCs/>
          <w:color w:val="auto"/>
          <w:sz w:val="22"/>
          <w:szCs w:val="22"/>
        </w:rPr>
        <w:t xml:space="preserve"> result in failing the course. For further information, </w:t>
      </w:r>
      <w:r w:rsidRPr="00262DE9">
        <w:rPr>
          <w:color w:val="auto"/>
          <w:sz w:val="22"/>
          <w:szCs w:val="22"/>
        </w:rPr>
        <w:t>p</w:t>
      </w:r>
      <w:r w:rsidR="00F76442" w:rsidRPr="00262DE9">
        <w:rPr>
          <w:color w:val="auto"/>
          <w:sz w:val="22"/>
          <w:szCs w:val="22"/>
        </w:rPr>
        <w:t xml:space="preserve">lease consult </w:t>
      </w:r>
      <w:hyperlink r:id="rId11" w:anchor="Attendance_Policy" w:history="1">
        <w:r w:rsidR="00F76442" w:rsidRPr="009012A5">
          <w:rPr>
            <w:rStyle w:val="Hyperlink"/>
            <w:sz w:val="22"/>
            <w:szCs w:val="22"/>
          </w:rPr>
          <w:t>the University Attendance Policy</w:t>
        </w:r>
      </w:hyperlink>
      <w:r w:rsidR="009012A5">
        <w:rPr>
          <w:color w:val="auto"/>
          <w:sz w:val="22"/>
          <w:szCs w:val="22"/>
        </w:rPr>
        <w:t xml:space="preserve">. Since we’re </w:t>
      </w:r>
      <w:r w:rsidR="00BD3DED">
        <w:rPr>
          <w:color w:val="auto"/>
          <w:sz w:val="22"/>
          <w:szCs w:val="22"/>
        </w:rPr>
        <w:t>still in COVID times</w:t>
      </w:r>
      <w:r w:rsidR="009012A5">
        <w:rPr>
          <w:color w:val="auto"/>
          <w:sz w:val="22"/>
          <w:szCs w:val="22"/>
        </w:rPr>
        <w:t>, if you are feeling ill or quarantining</w:t>
      </w:r>
      <w:r w:rsidR="005E5D67">
        <w:rPr>
          <w:color w:val="auto"/>
          <w:sz w:val="22"/>
          <w:szCs w:val="22"/>
        </w:rPr>
        <w:t xml:space="preserve"> or have any other complications, we can work together toward</w:t>
      </w:r>
      <w:r w:rsidR="00230AAD">
        <w:rPr>
          <w:color w:val="auto"/>
          <w:sz w:val="22"/>
          <w:szCs w:val="22"/>
        </w:rPr>
        <w:t xml:space="preserve"> flexible</w:t>
      </w:r>
      <w:r w:rsidR="009012A5">
        <w:rPr>
          <w:color w:val="auto"/>
          <w:sz w:val="22"/>
          <w:szCs w:val="22"/>
        </w:rPr>
        <w:t xml:space="preserve"> strategies </w:t>
      </w:r>
      <w:r w:rsidR="00230AAD">
        <w:rPr>
          <w:color w:val="auto"/>
          <w:sz w:val="22"/>
          <w:szCs w:val="22"/>
        </w:rPr>
        <w:t>that allow us</w:t>
      </w:r>
      <w:r w:rsidR="009012A5">
        <w:rPr>
          <w:color w:val="auto"/>
          <w:sz w:val="22"/>
          <w:szCs w:val="22"/>
        </w:rPr>
        <w:t xml:space="preserve"> rich and rigorous course experience</w:t>
      </w:r>
      <w:r w:rsidR="00230AAD">
        <w:rPr>
          <w:color w:val="auto"/>
          <w:sz w:val="22"/>
          <w:szCs w:val="22"/>
        </w:rPr>
        <w:t>s</w:t>
      </w:r>
      <w:r w:rsidR="009012A5">
        <w:rPr>
          <w:color w:val="auto"/>
          <w:sz w:val="22"/>
          <w:szCs w:val="22"/>
        </w:rPr>
        <w:t xml:space="preserve"> in these challenging times. </w:t>
      </w:r>
    </w:p>
    <w:p w14:paraId="44951BE9" w14:textId="275C9249" w:rsidR="007E067D" w:rsidRDefault="007E067D" w:rsidP="00262DE9">
      <w:pPr>
        <w:pStyle w:val="Default"/>
        <w:rPr>
          <w:color w:val="auto"/>
          <w:sz w:val="22"/>
          <w:szCs w:val="22"/>
        </w:rPr>
      </w:pPr>
    </w:p>
    <w:p w14:paraId="1946B83D" w14:textId="62B9645B" w:rsidR="00DA684A" w:rsidRPr="00D314E5" w:rsidRDefault="007E067D" w:rsidP="00D314E5">
      <w:pPr>
        <w:pStyle w:val="Default"/>
        <w:rPr>
          <w:b/>
          <w:bCs/>
          <w:color w:val="auto"/>
          <w:sz w:val="22"/>
          <w:szCs w:val="22"/>
        </w:rPr>
      </w:pPr>
      <w:r w:rsidRPr="007E067D">
        <w:rPr>
          <w:b/>
          <w:bCs/>
          <w:color w:val="auto"/>
          <w:sz w:val="22"/>
          <w:szCs w:val="22"/>
        </w:rPr>
        <w:t>Instructional Delivery Methods</w:t>
      </w:r>
    </w:p>
    <w:p w14:paraId="2564CFCA" w14:textId="5C4D1565" w:rsidR="007E067D" w:rsidRPr="00230AAD" w:rsidRDefault="00D314E5" w:rsidP="00230AAD">
      <w:pPr>
        <w:rPr>
          <w:rFonts w:ascii="Times New Roman" w:eastAsia="Times New Roman" w:hAnsi="Times New Roman"/>
          <w:sz w:val="22"/>
          <w:szCs w:val="22"/>
        </w:rPr>
      </w:pPr>
      <w:r>
        <w:rPr>
          <w:rFonts w:ascii="Times New Roman" w:eastAsia="Times New Roman" w:hAnsi="Times New Roman"/>
          <w:i/>
          <w:iCs/>
          <w:sz w:val="22"/>
          <w:szCs w:val="22"/>
        </w:rPr>
        <w:t>90%</w:t>
      </w:r>
      <w:r w:rsidR="00230AAD" w:rsidRPr="00230AAD">
        <w:rPr>
          <w:rFonts w:ascii="Times New Roman" w:eastAsia="Times New Roman" w:hAnsi="Times New Roman"/>
          <w:i/>
          <w:iCs/>
          <w:sz w:val="22"/>
          <w:szCs w:val="22"/>
        </w:rPr>
        <w:t xml:space="preserve"> seminar/discussion, 10% lecture</w:t>
      </w:r>
      <w:r w:rsidR="00230AAD" w:rsidRPr="00230AAD">
        <w:rPr>
          <w:rFonts w:ascii="Times New Roman" w:eastAsia="Times New Roman" w:hAnsi="Times New Roman"/>
          <w:sz w:val="22"/>
          <w:szCs w:val="22"/>
        </w:rPr>
        <w:t>–</w:t>
      </w:r>
      <w:r w:rsidR="00BD3DED">
        <w:rPr>
          <w:rFonts w:ascii="Times New Roman" w:hAnsi="Times New Roman"/>
          <w:sz w:val="22"/>
          <w:szCs w:val="22"/>
        </w:rPr>
        <w:t>C</w:t>
      </w:r>
      <w:r w:rsidR="007E067D" w:rsidRPr="00230AAD">
        <w:rPr>
          <w:rFonts w:ascii="Times New Roman" w:hAnsi="Times New Roman"/>
          <w:sz w:val="22"/>
          <w:szCs w:val="22"/>
        </w:rPr>
        <w:t xml:space="preserve">lass meetings will consist mostly of student- and professor-led discussion as well as short lectures by the professor. </w:t>
      </w:r>
      <w:r w:rsidR="00F85FC6">
        <w:rPr>
          <w:rFonts w:ascii="Times New Roman" w:hAnsi="Times New Roman"/>
          <w:sz w:val="22"/>
          <w:szCs w:val="22"/>
        </w:rPr>
        <w:t>Engaged</w:t>
      </w:r>
      <w:r w:rsidR="007E067D" w:rsidRPr="00230AAD">
        <w:rPr>
          <w:rFonts w:ascii="Times New Roman" w:hAnsi="Times New Roman"/>
          <w:sz w:val="22"/>
          <w:szCs w:val="22"/>
        </w:rPr>
        <w:t xml:space="preserve"> participation from every student is expected.</w:t>
      </w:r>
      <w:r>
        <w:rPr>
          <w:rFonts w:ascii="Times New Roman" w:hAnsi="Times New Roman"/>
          <w:sz w:val="22"/>
          <w:szCs w:val="22"/>
        </w:rPr>
        <w:t xml:space="preserve"> Several days will consist of roundtable-style sharing.</w:t>
      </w:r>
      <w:r w:rsidR="007E067D" w:rsidRPr="00230AAD">
        <w:rPr>
          <w:rFonts w:ascii="Times New Roman" w:hAnsi="Times New Roman"/>
          <w:sz w:val="22"/>
          <w:szCs w:val="22"/>
        </w:rPr>
        <w:t xml:space="preserve"> Optimal participation (in any graduate course) is expected. To practice it, you should: 1) thoroughly read, think through, and annotate all assigned readings, 2) in discussion, actively listen and respond to your classmates, 3) contribute regularly while at the same time be mindful that you’re not dominating the conversation, 4) contribute text-/evidence-based insights to advance insights of our conversation.</w:t>
      </w:r>
    </w:p>
    <w:p w14:paraId="0743D2B9" w14:textId="77777777" w:rsidR="009012A5" w:rsidRPr="009012A5" w:rsidRDefault="009012A5" w:rsidP="00262DE9">
      <w:pPr>
        <w:pStyle w:val="Default"/>
        <w:rPr>
          <w:bCs/>
          <w:color w:val="auto"/>
          <w:sz w:val="22"/>
          <w:szCs w:val="22"/>
        </w:rPr>
      </w:pPr>
    </w:p>
    <w:p w14:paraId="0D8B7BD0" w14:textId="2E7A5385" w:rsidR="001727D9" w:rsidRPr="00FC25EE" w:rsidRDefault="001727D9" w:rsidP="00FC25EE">
      <w:pPr>
        <w:pStyle w:val="Default"/>
        <w:rPr>
          <w:color w:val="auto"/>
          <w:sz w:val="22"/>
          <w:szCs w:val="22"/>
        </w:rPr>
      </w:pPr>
      <w:r w:rsidRPr="00262DE9">
        <w:rPr>
          <w:b/>
          <w:bCs/>
          <w:color w:val="auto"/>
          <w:sz w:val="22"/>
          <w:szCs w:val="22"/>
        </w:rPr>
        <w:t>Additional</w:t>
      </w:r>
      <w:r w:rsidR="00FC25EE">
        <w:rPr>
          <w:b/>
          <w:bCs/>
          <w:color w:val="auto"/>
          <w:sz w:val="22"/>
          <w:szCs w:val="22"/>
        </w:rPr>
        <w:t xml:space="preserve"> R</w:t>
      </w:r>
      <w:r w:rsidRPr="00262DE9">
        <w:rPr>
          <w:b/>
          <w:bCs/>
          <w:color w:val="auto"/>
          <w:sz w:val="22"/>
          <w:szCs w:val="22"/>
        </w:rPr>
        <w:t>esources</w:t>
      </w:r>
    </w:p>
    <w:p w14:paraId="03920827" w14:textId="157ECAD7" w:rsidR="00472F65" w:rsidRDefault="00F65011" w:rsidP="00472F65">
      <w:pPr>
        <w:pStyle w:val="Default"/>
        <w:ind w:firstLine="180"/>
        <w:rPr>
          <w:rStyle w:val="Hyperlink"/>
          <w:color w:val="000000" w:themeColor="text1"/>
          <w:sz w:val="22"/>
          <w:szCs w:val="22"/>
          <w:u w:val="none"/>
        </w:rPr>
      </w:pPr>
      <w:hyperlink r:id="rId12" w:history="1">
        <w:r w:rsidR="001727D9" w:rsidRPr="00472F65">
          <w:rPr>
            <w:rStyle w:val="Hyperlink"/>
            <w:sz w:val="22"/>
            <w:szCs w:val="22"/>
          </w:rPr>
          <w:t>USC Counseling Center</w:t>
        </w:r>
      </w:hyperlink>
    </w:p>
    <w:p w14:paraId="794DBAAD" w14:textId="3C3847AA" w:rsidR="00472F65" w:rsidRDefault="00F65011" w:rsidP="00472F65">
      <w:pPr>
        <w:pStyle w:val="Default"/>
        <w:ind w:firstLine="180"/>
        <w:rPr>
          <w:rStyle w:val="Hyperlink"/>
          <w:color w:val="000000" w:themeColor="text1"/>
          <w:sz w:val="22"/>
          <w:szCs w:val="22"/>
          <w:u w:val="none"/>
        </w:rPr>
      </w:pPr>
      <w:hyperlink r:id="rId13" w:history="1">
        <w:r w:rsidR="00472F65" w:rsidRPr="00472F65">
          <w:rPr>
            <w:rStyle w:val="Hyperlink"/>
            <w:sz w:val="22"/>
            <w:szCs w:val="22"/>
          </w:rPr>
          <w:t>Graduate School – Professional Resources</w:t>
        </w:r>
      </w:hyperlink>
      <w:r w:rsidR="00472F65">
        <w:rPr>
          <w:rStyle w:val="Hyperlink"/>
          <w:color w:val="000000" w:themeColor="text1"/>
          <w:sz w:val="22"/>
          <w:szCs w:val="22"/>
          <w:u w:val="none"/>
        </w:rPr>
        <w:t xml:space="preserve"> </w:t>
      </w:r>
    </w:p>
    <w:p w14:paraId="7BE1B4CE" w14:textId="77777777" w:rsidR="00472F65" w:rsidRDefault="00F65011" w:rsidP="00472F65">
      <w:pPr>
        <w:pStyle w:val="Default"/>
        <w:ind w:firstLine="180"/>
        <w:rPr>
          <w:rStyle w:val="Hyperlink"/>
          <w:color w:val="000000" w:themeColor="text1"/>
          <w:sz w:val="22"/>
          <w:szCs w:val="22"/>
          <w:u w:val="none"/>
        </w:rPr>
      </w:pPr>
      <w:hyperlink r:id="rId14" w:history="1">
        <w:r w:rsidR="00472F65" w:rsidRPr="00472F65">
          <w:rPr>
            <w:rStyle w:val="Hyperlink"/>
            <w:sz w:val="22"/>
            <w:szCs w:val="22"/>
          </w:rPr>
          <w:t>English Department – Graduate</w:t>
        </w:r>
      </w:hyperlink>
    </w:p>
    <w:p w14:paraId="56220904" w14:textId="1AE64433" w:rsidR="00472F65" w:rsidRPr="00262DE9" w:rsidRDefault="00F65011" w:rsidP="00472F65">
      <w:pPr>
        <w:pStyle w:val="Default"/>
        <w:ind w:firstLine="180"/>
        <w:rPr>
          <w:color w:val="000000" w:themeColor="text1"/>
          <w:sz w:val="22"/>
          <w:szCs w:val="22"/>
        </w:rPr>
      </w:pPr>
      <w:hyperlink r:id="rId15" w:history="1">
        <w:r w:rsidR="00472F65" w:rsidRPr="00472F65">
          <w:rPr>
            <w:rStyle w:val="Hyperlink"/>
            <w:sz w:val="22"/>
            <w:szCs w:val="22"/>
          </w:rPr>
          <w:t>Center for Teaching Excellence</w:t>
        </w:r>
      </w:hyperlink>
      <w:r w:rsidR="00472F65">
        <w:rPr>
          <w:rStyle w:val="Hyperlink"/>
          <w:color w:val="000000" w:themeColor="text1"/>
          <w:sz w:val="22"/>
          <w:szCs w:val="22"/>
          <w:u w:val="none"/>
        </w:rPr>
        <w:t xml:space="preserve"> </w:t>
      </w:r>
    </w:p>
    <w:p w14:paraId="2FF394DA" w14:textId="77777777" w:rsidR="0062697A" w:rsidRPr="00230AAD" w:rsidRDefault="0062697A" w:rsidP="005A715B">
      <w:pPr>
        <w:rPr>
          <w:rFonts w:ascii="Times New Roman" w:hAnsi="Times New Roman"/>
          <w:b/>
          <w:bCs/>
          <w:sz w:val="22"/>
          <w:szCs w:val="22"/>
        </w:rPr>
      </w:pPr>
    </w:p>
    <w:p w14:paraId="00636909" w14:textId="00C11BB8" w:rsidR="007E067D" w:rsidRPr="00230AAD" w:rsidRDefault="007E067D" w:rsidP="005A715B">
      <w:pPr>
        <w:rPr>
          <w:rFonts w:ascii="Times New Roman" w:hAnsi="Times New Roman"/>
          <w:b/>
          <w:bCs/>
          <w:sz w:val="22"/>
          <w:szCs w:val="22"/>
        </w:rPr>
      </w:pPr>
    </w:p>
    <w:p w14:paraId="0B512416" w14:textId="2BD61645" w:rsidR="007E067D" w:rsidRDefault="007E067D" w:rsidP="007E067D">
      <w:pPr>
        <w:pBdr>
          <w:top w:val="single" w:sz="4" w:space="1" w:color="auto"/>
          <w:left w:val="single" w:sz="4" w:space="4" w:color="auto"/>
          <w:bottom w:val="single" w:sz="4" w:space="1" w:color="auto"/>
          <w:right w:val="single" w:sz="4" w:space="4" w:color="auto"/>
        </w:pBdr>
        <w:rPr>
          <w:rFonts w:ascii="Times New Roman" w:hAnsi="Times New Roman"/>
          <w:sz w:val="22"/>
          <w:szCs w:val="22"/>
        </w:rPr>
      </w:pPr>
      <w:r>
        <w:rPr>
          <w:rFonts w:ascii="Times New Roman" w:hAnsi="Times New Roman"/>
          <w:sz w:val="22"/>
          <w:szCs w:val="22"/>
        </w:rPr>
        <w:t xml:space="preserve">ASSIGNMENT DETAILS </w:t>
      </w:r>
    </w:p>
    <w:p w14:paraId="5CEDA4E8" w14:textId="77777777" w:rsidR="008964E0" w:rsidRDefault="008964E0" w:rsidP="008964E0">
      <w:pPr>
        <w:pStyle w:val="ListParagraph"/>
        <w:ind w:left="360"/>
        <w:rPr>
          <w:rFonts w:ascii="Times New Roman" w:eastAsia="Gulim" w:hAnsi="Times New Roman" w:cs="Times New Roman"/>
          <w:b/>
          <w:bCs/>
          <w:color w:val="000000"/>
          <w:sz w:val="22"/>
          <w:szCs w:val="22"/>
          <w:u w:val="single"/>
        </w:rPr>
      </w:pPr>
    </w:p>
    <w:p w14:paraId="0977164F" w14:textId="63357327" w:rsidR="00DA5CAF" w:rsidRPr="00DA684A" w:rsidRDefault="008964E0" w:rsidP="008964E0">
      <w:pPr>
        <w:pStyle w:val="ListParagraph"/>
        <w:ind w:left="-90"/>
        <w:rPr>
          <w:rFonts w:ascii="Times New Roman" w:eastAsia="Gulim" w:hAnsi="Times New Roman"/>
          <w:color w:val="000000"/>
          <w:sz w:val="22"/>
          <w:szCs w:val="22"/>
        </w:rPr>
      </w:pPr>
      <w:r w:rsidRPr="008351CC">
        <w:rPr>
          <w:rFonts w:ascii="Times New Roman" w:eastAsia="Gulim" w:hAnsi="Times New Roman" w:cs="Times New Roman"/>
          <w:b/>
          <w:bCs/>
          <w:color w:val="000000"/>
          <w:sz w:val="22"/>
          <w:szCs w:val="22"/>
          <w:highlight w:val="yellow"/>
          <w:u w:val="single"/>
        </w:rPr>
        <w:t xml:space="preserve">A) </w:t>
      </w:r>
      <w:r w:rsidR="00DA5CAF" w:rsidRPr="008351CC">
        <w:rPr>
          <w:rFonts w:ascii="Times New Roman" w:eastAsia="Gulim" w:hAnsi="Times New Roman" w:cs="Times New Roman"/>
          <w:b/>
          <w:bCs/>
          <w:color w:val="000000"/>
          <w:sz w:val="22"/>
          <w:szCs w:val="22"/>
          <w:highlight w:val="yellow"/>
          <w:u w:val="single"/>
        </w:rPr>
        <w:t>Preparation and Participation</w:t>
      </w:r>
      <w:r w:rsidR="007B5F98" w:rsidRPr="008351CC">
        <w:rPr>
          <w:rFonts w:ascii="Times New Roman" w:eastAsia="Gulim" w:hAnsi="Times New Roman" w:cs="Times New Roman"/>
          <w:b/>
          <w:bCs/>
          <w:color w:val="000000"/>
          <w:sz w:val="22"/>
          <w:szCs w:val="22"/>
          <w:highlight w:val="yellow"/>
          <w:u w:val="single"/>
        </w:rPr>
        <w:t xml:space="preserve"> </w:t>
      </w:r>
      <w:r w:rsidR="007B5F98" w:rsidRPr="008351CC">
        <w:rPr>
          <w:rFonts w:ascii="Times New Roman" w:eastAsia="Gulim" w:hAnsi="Times New Roman" w:cs="Times New Roman"/>
          <w:b/>
          <w:bCs/>
          <w:color w:val="000000"/>
          <w:sz w:val="22"/>
          <w:szCs w:val="22"/>
          <w:highlight w:val="yellow"/>
          <w:u w:val="single"/>
        </w:rPr>
        <w:tab/>
      </w:r>
      <w:r w:rsidR="007B5F98" w:rsidRPr="008351CC">
        <w:rPr>
          <w:rFonts w:ascii="Times New Roman" w:eastAsia="Gulim" w:hAnsi="Times New Roman" w:cs="Times New Roman"/>
          <w:b/>
          <w:bCs/>
          <w:color w:val="000000"/>
          <w:sz w:val="22"/>
          <w:szCs w:val="22"/>
          <w:highlight w:val="yellow"/>
          <w:u w:val="single"/>
        </w:rPr>
        <w:tab/>
      </w:r>
      <w:r w:rsidR="007B5F98" w:rsidRPr="008351CC">
        <w:rPr>
          <w:rFonts w:ascii="Times New Roman" w:eastAsia="Gulim" w:hAnsi="Times New Roman" w:cs="Times New Roman"/>
          <w:b/>
          <w:bCs/>
          <w:color w:val="000000"/>
          <w:sz w:val="22"/>
          <w:szCs w:val="22"/>
          <w:highlight w:val="yellow"/>
          <w:u w:val="single"/>
        </w:rPr>
        <w:tab/>
      </w:r>
      <w:r w:rsidR="007B5F98" w:rsidRPr="008351CC">
        <w:rPr>
          <w:rFonts w:ascii="Times New Roman" w:eastAsia="Gulim" w:hAnsi="Times New Roman" w:cs="Times New Roman"/>
          <w:b/>
          <w:bCs/>
          <w:color w:val="000000"/>
          <w:sz w:val="22"/>
          <w:szCs w:val="22"/>
          <w:highlight w:val="yellow"/>
          <w:u w:val="single"/>
        </w:rPr>
        <w:tab/>
      </w:r>
      <w:r w:rsidR="007B5F98" w:rsidRPr="008351CC">
        <w:rPr>
          <w:rFonts w:ascii="Times New Roman" w:eastAsia="Gulim" w:hAnsi="Times New Roman" w:cs="Times New Roman"/>
          <w:b/>
          <w:bCs/>
          <w:color w:val="000000"/>
          <w:sz w:val="22"/>
          <w:szCs w:val="22"/>
          <w:highlight w:val="yellow"/>
          <w:u w:val="single"/>
        </w:rPr>
        <w:tab/>
      </w:r>
      <w:r w:rsidR="007B5F98" w:rsidRPr="008351CC">
        <w:rPr>
          <w:rFonts w:ascii="Times New Roman" w:eastAsia="Gulim" w:hAnsi="Times New Roman" w:cs="Times New Roman"/>
          <w:b/>
          <w:bCs/>
          <w:color w:val="000000"/>
          <w:sz w:val="22"/>
          <w:szCs w:val="22"/>
          <w:highlight w:val="yellow"/>
          <w:u w:val="single"/>
        </w:rPr>
        <w:tab/>
      </w:r>
      <w:r w:rsidR="007B5F98" w:rsidRPr="008351CC">
        <w:rPr>
          <w:rFonts w:ascii="Times New Roman" w:eastAsia="Gulim" w:hAnsi="Times New Roman" w:cs="Times New Roman"/>
          <w:b/>
          <w:bCs/>
          <w:color w:val="000000"/>
          <w:sz w:val="22"/>
          <w:szCs w:val="22"/>
          <w:highlight w:val="yellow"/>
          <w:u w:val="single"/>
        </w:rPr>
        <w:tab/>
      </w:r>
      <w:r w:rsidR="007B5F98" w:rsidRPr="008351CC">
        <w:rPr>
          <w:rFonts w:ascii="Times New Roman" w:eastAsia="Gulim" w:hAnsi="Times New Roman" w:cs="Times New Roman"/>
          <w:b/>
          <w:bCs/>
          <w:color w:val="000000"/>
          <w:sz w:val="22"/>
          <w:szCs w:val="22"/>
          <w:highlight w:val="yellow"/>
          <w:u w:val="single"/>
        </w:rPr>
        <w:tab/>
      </w:r>
      <w:r w:rsidR="007B5F98" w:rsidRPr="008351CC">
        <w:rPr>
          <w:rFonts w:ascii="Times New Roman" w:eastAsia="Gulim" w:hAnsi="Times New Roman" w:cs="Times New Roman"/>
          <w:b/>
          <w:bCs/>
          <w:color w:val="000000"/>
          <w:sz w:val="22"/>
          <w:szCs w:val="22"/>
          <w:highlight w:val="yellow"/>
          <w:u w:val="single"/>
        </w:rPr>
        <w:tab/>
        <w:t>20%</w:t>
      </w:r>
    </w:p>
    <w:p w14:paraId="389F931E" w14:textId="18E57D52" w:rsidR="00DA5CAF" w:rsidRPr="00230AAD" w:rsidRDefault="00DA5CAF" w:rsidP="00DA5CAF">
      <w:pPr>
        <w:pStyle w:val="ListParagraph"/>
        <w:numPr>
          <w:ilvl w:val="0"/>
          <w:numId w:val="15"/>
        </w:numPr>
        <w:ind w:left="630"/>
        <w:rPr>
          <w:rFonts w:ascii="Times New Roman" w:eastAsia="Gulim" w:hAnsi="Times New Roman"/>
          <w:color w:val="000000"/>
          <w:sz w:val="22"/>
          <w:szCs w:val="22"/>
        </w:rPr>
      </w:pPr>
      <w:r w:rsidRPr="00230AAD">
        <w:rPr>
          <w:rFonts w:ascii="Times New Roman" w:eastAsia="Gulim" w:hAnsi="Times New Roman"/>
          <w:i/>
          <w:iCs/>
          <w:color w:val="000000"/>
          <w:sz w:val="22"/>
          <w:szCs w:val="22"/>
        </w:rPr>
        <w:t>Preparation</w:t>
      </w:r>
      <w:r w:rsidRPr="00230AAD">
        <w:rPr>
          <w:rFonts w:ascii="Times New Roman" w:eastAsia="Gulim" w:hAnsi="Times New Roman"/>
          <w:color w:val="000000"/>
          <w:sz w:val="22"/>
          <w:szCs w:val="22"/>
        </w:rPr>
        <w:t xml:space="preserve"> means that: you should a) carefully </w:t>
      </w:r>
      <w:r w:rsidRPr="0062697A">
        <w:rPr>
          <w:rFonts w:ascii="Times New Roman" w:eastAsia="Gulim" w:hAnsi="Times New Roman"/>
          <w:i/>
          <w:iCs/>
          <w:color w:val="000000"/>
          <w:sz w:val="22"/>
          <w:szCs w:val="22"/>
        </w:rPr>
        <w:t>prepare</w:t>
      </w:r>
      <w:r w:rsidRPr="00230AAD">
        <w:rPr>
          <w:rFonts w:ascii="Times New Roman" w:eastAsia="Gulim" w:hAnsi="Times New Roman"/>
          <w:color w:val="000000"/>
          <w:sz w:val="22"/>
          <w:szCs w:val="22"/>
        </w:rPr>
        <w:t xml:space="preserve"> all the readings prior to each class meeting, b) maintain a </w:t>
      </w:r>
      <w:r w:rsidRPr="0062697A">
        <w:rPr>
          <w:rFonts w:ascii="Times New Roman" w:eastAsia="Gulim" w:hAnsi="Times New Roman"/>
          <w:i/>
          <w:iCs/>
          <w:color w:val="000000"/>
          <w:sz w:val="22"/>
          <w:szCs w:val="22"/>
        </w:rPr>
        <w:t>note system</w:t>
      </w:r>
      <w:r w:rsidRPr="00230AAD">
        <w:rPr>
          <w:rFonts w:ascii="Times New Roman" w:eastAsia="Gulim" w:hAnsi="Times New Roman"/>
          <w:color w:val="000000"/>
          <w:sz w:val="22"/>
          <w:szCs w:val="22"/>
        </w:rPr>
        <w:t xml:space="preserve"> of some sort that works for you (that might include short summaries, pertinent quotes, questions, etc. for each text in a notebook or file), c) come prepared with </w:t>
      </w:r>
      <w:r w:rsidRPr="0062697A">
        <w:rPr>
          <w:rFonts w:ascii="Times New Roman" w:eastAsia="Gulim" w:hAnsi="Times New Roman"/>
          <w:i/>
          <w:iCs/>
          <w:color w:val="000000"/>
          <w:sz w:val="22"/>
          <w:szCs w:val="22"/>
        </w:rPr>
        <w:t>things to talk about</w:t>
      </w:r>
      <w:r w:rsidR="000672A1">
        <w:rPr>
          <w:rFonts w:ascii="Times New Roman" w:eastAsia="Gulim" w:hAnsi="Times New Roman"/>
          <w:color w:val="000000"/>
          <w:sz w:val="22"/>
          <w:szCs w:val="22"/>
        </w:rPr>
        <w:t>.</w:t>
      </w:r>
    </w:p>
    <w:p w14:paraId="5CDBA523" w14:textId="77777777" w:rsidR="00DA5CAF" w:rsidRPr="00230AAD" w:rsidRDefault="00DA5CAF" w:rsidP="00DA5CAF">
      <w:pPr>
        <w:pStyle w:val="ListParagraph"/>
        <w:numPr>
          <w:ilvl w:val="0"/>
          <w:numId w:val="15"/>
        </w:numPr>
        <w:ind w:left="630"/>
        <w:rPr>
          <w:rFonts w:ascii="Times New Roman" w:eastAsia="Gulim" w:hAnsi="Times New Roman"/>
          <w:color w:val="000000"/>
          <w:sz w:val="22"/>
          <w:szCs w:val="22"/>
        </w:rPr>
      </w:pPr>
      <w:r w:rsidRPr="00230AAD">
        <w:rPr>
          <w:rFonts w:ascii="Times New Roman" w:eastAsia="Gulim" w:hAnsi="Times New Roman"/>
          <w:i/>
          <w:iCs/>
          <w:color w:val="000000"/>
          <w:sz w:val="22"/>
          <w:szCs w:val="22"/>
        </w:rPr>
        <w:t>Participation</w:t>
      </w:r>
      <w:r w:rsidRPr="00230AAD">
        <w:rPr>
          <w:rFonts w:ascii="Times New Roman" w:eastAsia="Gulim" w:hAnsi="Times New Roman"/>
          <w:color w:val="000000"/>
          <w:sz w:val="22"/>
          <w:szCs w:val="22"/>
        </w:rPr>
        <w:t xml:space="preserve"> means active engagement; it means listening and finding moments to advance the conversation. If you tend to be talkative, make sure others can get in; if you tend to be quiet, choose your moments to get in the conversation. </w:t>
      </w:r>
    </w:p>
    <w:p w14:paraId="715B153D" w14:textId="77777777" w:rsidR="00DA5CAF" w:rsidRDefault="00DA5CAF" w:rsidP="00DA5CAF">
      <w:pPr>
        <w:pStyle w:val="ListParagraph"/>
        <w:numPr>
          <w:ilvl w:val="0"/>
          <w:numId w:val="15"/>
        </w:numPr>
        <w:ind w:left="630"/>
        <w:rPr>
          <w:rFonts w:ascii="Times New Roman" w:eastAsia="Gulim" w:hAnsi="Times New Roman"/>
          <w:color w:val="000000"/>
          <w:sz w:val="22"/>
          <w:szCs w:val="22"/>
        </w:rPr>
      </w:pPr>
      <w:r w:rsidRPr="00230AAD">
        <w:rPr>
          <w:rFonts w:ascii="Times New Roman" w:eastAsia="Gulim" w:hAnsi="Times New Roman"/>
          <w:color w:val="000000"/>
          <w:sz w:val="22"/>
          <w:szCs w:val="22"/>
        </w:rPr>
        <w:t xml:space="preserve">Habits of preparation and participation are important to build and practice for all scholarly work, including teaching. </w:t>
      </w:r>
      <w:r>
        <w:rPr>
          <w:rFonts w:ascii="Times New Roman" w:eastAsia="Gulim" w:hAnsi="Times New Roman"/>
          <w:color w:val="000000"/>
          <w:sz w:val="22"/>
          <w:szCs w:val="22"/>
        </w:rPr>
        <w:t>They</w:t>
      </w:r>
      <w:r w:rsidRPr="00230AAD">
        <w:rPr>
          <w:rFonts w:ascii="Times New Roman" w:eastAsia="Gulim" w:hAnsi="Times New Roman"/>
          <w:color w:val="000000"/>
          <w:sz w:val="22"/>
          <w:szCs w:val="22"/>
        </w:rPr>
        <w:t xml:space="preserve"> are baseline expectations for all so that we all can get the most out of our seminar time together. </w:t>
      </w:r>
    </w:p>
    <w:p w14:paraId="4E4ACA15" w14:textId="559E6090" w:rsidR="00DA5CAF" w:rsidRDefault="00DA5CAF" w:rsidP="00DA5CAF">
      <w:pPr>
        <w:pStyle w:val="ListParagraph"/>
        <w:numPr>
          <w:ilvl w:val="0"/>
          <w:numId w:val="15"/>
        </w:numPr>
        <w:ind w:left="630"/>
        <w:rPr>
          <w:rFonts w:ascii="Times New Roman" w:eastAsia="Gulim" w:hAnsi="Times New Roman"/>
          <w:color w:val="000000"/>
          <w:sz w:val="22"/>
          <w:szCs w:val="22"/>
        </w:rPr>
      </w:pPr>
      <w:r w:rsidRPr="0059749D">
        <w:rPr>
          <w:rFonts w:ascii="Times New Roman" w:eastAsia="Gulim" w:hAnsi="Times New Roman"/>
          <w:i/>
          <w:iCs/>
          <w:color w:val="000000"/>
          <w:sz w:val="22"/>
          <w:szCs w:val="22"/>
        </w:rPr>
        <w:t xml:space="preserve">There </w:t>
      </w:r>
      <w:r w:rsidR="000672A1">
        <w:rPr>
          <w:rFonts w:ascii="Times New Roman" w:eastAsia="Gulim" w:hAnsi="Times New Roman"/>
          <w:i/>
          <w:iCs/>
          <w:color w:val="000000"/>
          <w:sz w:val="22"/>
          <w:szCs w:val="22"/>
        </w:rPr>
        <w:t>isn’t</w:t>
      </w:r>
      <w:r w:rsidRPr="0059749D">
        <w:rPr>
          <w:rFonts w:ascii="Times New Roman" w:eastAsia="Gulim" w:hAnsi="Times New Roman"/>
          <w:i/>
          <w:iCs/>
          <w:color w:val="000000"/>
          <w:sz w:val="22"/>
          <w:szCs w:val="22"/>
        </w:rPr>
        <w:t xml:space="preserve"> be anything to turn in</w:t>
      </w:r>
      <w:r>
        <w:rPr>
          <w:rFonts w:ascii="Times New Roman" w:eastAsia="Gulim" w:hAnsi="Times New Roman"/>
          <w:color w:val="000000"/>
          <w:sz w:val="22"/>
          <w:szCs w:val="22"/>
        </w:rPr>
        <w:t xml:space="preserve"> (notes are for you/have intrinsic value) for evaluation; I may ask you to write a little bit at the middle and/or end of the term, describing and evaluating what you’ve been doing. At any time, I’m available to discuss strategies for how to manage reading processes for this and your other graduate courses. </w:t>
      </w:r>
      <w:r w:rsidR="0034660C">
        <w:rPr>
          <w:rFonts w:ascii="Times New Roman" w:eastAsia="Gulim" w:hAnsi="Times New Roman"/>
          <w:color w:val="000000"/>
          <w:sz w:val="22"/>
          <w:szCs w:val="22"/>
        </w:rPr>
        <w:br/>
      </w:r>
    </w:p>
    <w:p w14:paraId="13C03DC0" w14:textId="77777777" w:rsidR="008964E0" w:rsidRDefault="008964E0" w:rsidP="008964E0">
      <w:pPr>
        <w:pStyle w:val="ListParagraph"/>
        <w:ind w:left="360"/>
        <w:rPr>
          <w:rFonts w:ascii="Times New Roman" w:eastAsia="Gulim" w:hAnsi="Times New Roman"/>
          <w:b/>
          <w:bCs/>
          <w:color w:val="000000"/>
          <w:sz w:val="22"/>
          <w:szCs w:val="22"/>
          <w:u w:val="single"/>
        </w:rPr>
      </w:pPr>
    </w:p>
    <w:p w14:paraId="405CAF67" w14:textId="4AF8FCFF" w:rsidR="00DA684A" w:rsidRPr="00BC7F9E" w:rsidRDefault="008964E0" w:rsidP="008964E0">
      <w:pPr>
        <w:pStyle w:val="ListParagraph"/>
        <w:ind w:left="0"/>
        <w:rPr>
          <w:rFonts w:ascii="Times New Roman" w:eastAsia="Gulim" w:hAnsi="Times New Roman"/>
          <w:color w:val="000000"/>
          <w:sz w:val="22"/>
          <w:szCs w:val="22"/>
        </w:rPr>
      </w:pPr>
      <w:r w:rsidRPr="008351CC">
        <w:rPr>
          <w:rFonts w:ascii="Times New Roman" w:eastAsia="Gulim" w:hAnsi="Times New Roman"/>
          <w:b/>
          <w:bCs/>
          <w:color w:val="000000"/>
          <w:sz w:val="22"/>
          <w:szCs w:val="22"/>
          <w:highlight w:val="yellow"/>
          <w:u w:val="single"/>
        </w:rPr>
        <w:t xml:space="preserve">B) </w:t>
      </w:r>
      <w:r w:rsidR="007B5F98" w:rsidRPr="008351CC">
        <w:rPr>
          <w:rFonts w:ascii="Times New Roman" w:eastAsia="Gulim" w:hAnsi="Times New Roman"/>
          <w:b/>
          <w:bCs/>
          <w:color w:val="000000"/>
          <w:sz w:val="22"/>
          <w:szCs w:val="22"/>
          <w:highlight w:val="yellow"/>
          <w:u w:val="single"/>
        </w:rPr>
        <w:t>Teacher</w:t>
      </w:r>
      <w:r w:rsidR="00BC7F9E" w:rsidRPr="008351CC">
        <w:rPr>
          <w:rFonts w:ascii="Times New Roman" w:eastAsia="Gulim" w:hAnsi="Times New Roman"/>
          <w:b/>
          <w:bCs/>
          <w:color w:val="000000"/>
          <w:sz w:val="22"/>
          <w:szCs w:val="22"/>
          <w:highlight w:val="yellow"/>
          <w:u w:val="single"/>
        </w:rPr>
        <w:t>-</w:t>
      </w:r>
      <w:r w:rsidR="007B5F98" w:rsidRPr="008351CC">
        <w:rPr>
          <w:rFonts w:ascii="Times New Roman" w:eastAsia="Gulim" w:hAnsi="Times New Roman"/>
          <w:b/>
          <w:bCs/>
          <w:color w:val="000000"/>
          <w:sz w:val="22"/>
          <w:szCs w:val="22"/>
          <w:highlight w:val="yellow"/>
          <w:u w:val="single"/>
        </w:rPr>
        <w:t>Research Activities (</w:t>
      </w:r>
      <w:r w:rsidR="00DA441D">
        <w:rPr>
          <w:rFonts w:ascii="Times New Roman" w:eastAsia="Gulim" w:hAnsi="Times New Roman"/>
          <w:b/>
          <w:bCs/>
          <w:color w:val="000000"/>
          <w:sz w:val="22"/>
          <w:szCs w:val="22"/>
          <w:highlight w:val="yellow"/>
          <w:u w:val="single"/>
        </w:rPr>
        <w:t>3</w:t>
      </w:r>
      <w:r w:rsidR="002F7ED7" w:rsidRPr="008351CC">
        <w:rPr>
          <w:rFonts w:ascii="Times New Roman" w:eastAsia="Gulim" w:hAnsi="Times New Roman"/>
          <w:b/>
          <w:bCs/>
          <w:color w:val="000000"/>
          <w:sz w:val="22"/>
          <w:szCs w:val="22"/>
          <w:highlight w:val="yellow"/>
          <w:u w:val="single"/>
        </w:rPr>
        <w:t xml:space="preserve">)  </w:t>
      </w:r>
      <w:r w:rsidR="002F7ED7" w:rsidRPr="008351CC">
        <w:rPr>
          <w:rFonts w:ascii="Times New Roman" w:eastAsia="Gulim" w:hAnsi="Times New Roman"/>
          <w:b/>
          <w:bCs/>
          <w:color w:val="000000"/>
          <w:sz w:val="22"/>
          <w:szCs w:val="22"/>
          <w:highlight w:val="yellow"/>
          <w:u w:val="single"/>
        </w:rPr>
        <w:tab/>
      </w:r>
      <w:r w:rsidR="002F7ED7" w:rsidRPr="008351CC">
        <w:rPr>
          <w:rFonts w:ascii="Times New Roman" w:eastAsia="Gulim" w:hAnsi="Times New Roman"/>
          <w:b/>
          <w:bCs/>
          <w:color w:val="000000"/>
          <w:sz w:val="22"/>
          <w:szCs w:val="22"/>
          <w:highlight w:val="yellow"/>
          <w:u w:val="single"/>
        </w:rPr>
        <w:tab/>
      </w:r>
      <w:r w:rsidR="002F7ED7" w:rsidRPr="008351CC">
        <w:rPr>
          <w:rFonts w:ascii="Times New Roman" w:eastAsia="Gulim" w:hAnsi="Times New Roman"/>
          <w:b/>
          <w:bCs/>
          <w:color w:val="000000"/>
          <w:sz w:val="22"/>
          <w:szCs w:val="22"/>
          <w:highlight w:val="yellow"/>
          <w:u w:val="single"/>
        </w:rPr>
        <w:tab/>
      </w:r>
      <w:r w:rsidR="002F7ED7" w:rsidRPr="008351CC">
        <w:rPr>
          <w:rFonts w:ascii="Times New Roman" w:eastAsia="Gulim" w:hAnsi="Times New Roman"/>
          <w:b/>
          <w:bCs/>
          <w:color w:val="000000"/>
          <w:sz w:val="22"/>
          <w:szCs w:val="22"/>
          <w:highlight w:val="yellow"/>
          <w:u w:val="single"/>
        </w:rPr>
        <w:tab/>
      </w:r>
      <w:r w:rsidR="002F7ED7" w:rsidRPr="008351CC">
        <w:rPr>
          <w:rFonts w:ascii="Times New Roman" w:eastAsia="Gulim" w:hAnsi="Times New Roman"/>
          <w:b/>
          <w:bCs/>
          <w:color w:val="000000"/>
          <w:sz w:val="22"/>
          <w:szCs w:val="22"/>
          <w:highlight w:val="yellow"/>
          <w:u w:val="single"/>
        </w:rPr>
        <w:tab/>
      </w:r>
      <w:r w:rsidR="002F7ED7" w:rsidRPr="008351CC">
        <w:rPr>
          <w:rFonts w:ascii="Times New Roman" w:eastAsia="Gulim" w:hAnsi="Times New Roman"/>
          <w:b/>
          <w:bCs/>
          <w:color w:val="000000"/>
          <w:sz w:val="22"/>
          <w:szCs w:val="22"/>
          <w:highlight w:val="yellow"/>
          <w:u w:val="single"/>
        </w:rPr>
        <w:tab/>
      </w:r>
      <w:r w:rsidR="002F7ED7" w:rsidRPr="008351CC">
        <w:rPr>
          <w:rFonts w:ascii="Times New Roman" w:eastAsia="Gulim" w:hAnsi="Times New Roman"/>
          <w:b/>
          <w:bCs/>
          <w:color w:val="000000"/>
          <w:sz w:val="22"/>
          <w:szCs w:val="22"/>
          <w:highlight w:val="yellow"/>
          <w:u w:val="single"/>
        </w:rPr>
        <w:tab/>
        <w:t xml:space="preserve">        </w:t>
      </w:r>
      <w:r w:rsidR="00BC7F9E" w:rsidRPr="008351CC">
        <w:rPr>
          <w:rFonts w:ascii="Times New Roman" w:eastAsia="Gulim" w:hAnsi="Times New Roman"/>
          <w:b/>
          <w:bCs/>
          <w:color w:val="000000"/>
          <w:sz w:val="22"/>
          <w:szCs w:val="22"/>
          <w:highlight w:val="yellow"/>
          <w:u w:val="single"/>
        </w:rPr>
        <w:tab/>
        <w:t xml:space="preserve">           </w:t>
      </w:r>
      <w:r w:rsidR="002F7ED7" w:rsidRPr="008351CC">
        <w:rPr>
          <w:rFonts w:ascii="Times New Roman" w:eastAsia="Gulim" w:hAnsi="Times New Roman"/>
          <w:b/>
          <w:bCs/>
          <w:i/>
          <w:iCs/>
          <w:color w:val="000000"/>
          <w:sz w:val="22"/>
          <w:szCs w:val="22"/>
          <w:highlight w:val="yellow"/>
          <w:u w:val="single"/>
        </w:rPr>
        <w:t>total</w:t>
      </w:r>
      <w:r w:rsidR="002F7ED7" w:rsidRPr="008351CC">
        <w:rPr>
          <w:rFonts w:ascii="Times New Roman" w:eastAsia="Gulim" w:hAnsi="Times New Roman"/>
          <w:b/>
          <w:bCs/>
          <w:color w:val="000000"/>
          <w:sz w:val="22"/>
          <w:szCs w:val="22"/>
          <w:highlight w:val="yellow"/>
          <w:u w:val="single"/>
        </w:rPr>
        <w:t>, 40%</w:t>
      </w:r>
      <w:r w:rsidR="00434395">
        <w:rPr>
          <w:rFonts w:ascii="Times New Roman" w:eastAsia="Gulim" w:hAnsi="Times New Roman"/>
          <w:b/>
          <w:bCs/>
          <w:color w:val="000000"/>
          <w:sz w:val="22"/>
          <w:szCs w:val="22"/>
          <w:u w:val="single"/>
        </w:rPr>
        <w:br/>
      </w:r>
    </w:p>
    <w:p w14:paraId="742AD933" w14:textId="511C8455" w:rsidR="00434395" w:rsidRPr="0034660C" w:rsidRDefault="000672A1" w:rsidP="0034660C">
      <w:pPr>
        <w:pStyle w:val="ListParagraph"/>
        <w:numPr>
          <w:ilvl w:val="0"/>
          <w:numId w:val="40"/>
        </w:numPr>
        <w:rPr>
          <w:rFonts w:ascii="Times New Roman" w:hAnsi="Times New Roman" w:cs="Times New Roman"/>
          <w:sz w:val="22"/>
          <w:szCs w:val="22"/>
        </w:rPr>
      </w:pPr>
      <w:r w:rsidRPr="0034660C">
        <w:rPr>
          <w:rFonts w:ascii="Times New Roman" w:hAnsi="Times New Roman" w:cs="Times New Roman"/>
          <w:b/>
          <w:bCs/>
          <w:i/>
          <w:iCs/>
          <w:sz w:val="22"/>
          <w:szCs w:val="22"/>
        </w:rPr>
        <w:t>Teaching/Teacher Journal</w:t>
      </w:r>
      <w:r w:rsidR="00293995" w:rsidRPr="0034660C">
        <w:rPr>
          <w:rFonts w:ascii="Times New Roman" w:hAnsi="Times New Roman" w:cs="Times New Roman"/>
          <w:sz w:val="22"/>
          <w:szCs w:val="22"/>
        </w:rPr>
        <w:t xml:space="preserve"> – the practice of keeping a teaching journal is a prominent one among teacher-researchers </w:t>
      </w:r>
      <w:r w:rsidR="00434395" w:rsidRPr="0034660C">
        <w:rPr>
          <w:rFonts w:ascii="Times New Roman" w:hAnsi="Times New Roman" w:cs="Times New Roman"/>
          <w:sz w:val="22"/>
          <w:szCs w:val="22"/>
        </w:rPr>
        <w:t xml:space="preserve">(both </w:t>
      </w:r>
      <w:r w:rsidR="00293995" w:rsidRPr="0034660C">
        <w:rPr>
          <w:rFonts w:ascii="Times New Roman" w:hAnsi="Times New Roman" w:cs="Times New Roman"/>
          <w:sz w:val="22"/>
          <w:szCs w:val="22"/>
        </w:rPr>
        <w:t>those who publish about their classrooms and those who take an inquiry approach to everyday instructional practice</w:t>
      </w:r>
      <w:r w:rsidR="00434395" w:rsidRPr="0034660C">
        <w:rPr>
          <w:rFonts w:ascii="Times New Roman" w:hAnsi="Times New Roman" w:cs="Times New Roman"/>
          <w:sz w:val="22"/>
          <w:szCs w:val="22"/>
        </w:rPr>
        <w:t>)</w:t>
      </w:r>
      <w:r w:rsidR="00293995" w:rsidRPr="0034660C">
        <w:rPr>
          <w:rFonts w:ascii="Times New Roman" w:hAnsi="Times New Roman" w:cs="Times New Roman"/>
          <w:sz w:val="22"/>
          <w:szCs w:val="22"/>
        </w:rPr>
        <w:t>. For this assignment</w:t>
      </w:r>
      <w:r w:rsidR="00434395" w:rsidRPr="0034660C">
        <w:rPr>
          <w:rFonts w:ascii="Times New Roman" w:hAnsi="Times New Roman" w:cs="Times New Roman"/>
          <w:sz w:val="22"/>
          <w:szCs w:val="22"/>
        </w:rPr>
        <w:t xml:space="preserve">, </w:t>
      </w:r>
      <w:r w:rsidR="00293995" w:rsidRPr="0034660C">
        <w:rPr>
          <w:rFonts w:ascii="Times New Roman" w:hAnsi="Times New Roman" w:cs="Times New Roman"/>
          <w:sz w:val="22"/>
          <w:szCs w:val="22"/>
        </w:rPr>
        <w:t>I’m inviting you (and me) to commit to keeping a teaching journal for the span of</w:t>
      </w:r>
      <w:r w:rsidR="00215767">
        <w:rPr>
          <w:rFonts w:ascii="Times New Roman" w:hAnsi="Times New Roman" w:cs="Times New Roman"/>
          <w:sz w:val="22"/>
          <w:szCs w:val="22"/>
        </w:rPr>
        <w:t xml:space="preserve"> (at least)</w:t>
      </w:r>
      <w:r w:rsidR="00293995" w:rsidRPr="0034660C">
        <w:rPr>
          <w:rFonts w:ascii="Times New Roman" w:hAnsi="Times New Roman" w:cs="Times New Roman"/>
          <w:sz w:val="22"/>
          <w:szCs w:val="22"/>
        </w:rPr>
        <w:t xml:space="preserve"> two weeks. </w:t>
      </w:r>
    </w:p>
    <w:p w14:paraId="3D2FD0A8" w14:textId="0B391D3F" w:rsidR="00434395" w:rsidRPr="0034660C" w:rsidRDefault="00293995" w:rsidP="0034660C">
      <w:pPr>
        <w:pStyle w:val="ListParagraph"/>
        <w:numPr>
          <w:ilvl w:val="2"/>
          <w:numId w:val="40"/>
        </w:numPr>
        <w:ind w:left="1440"/>
        <w:rPr>
          <w:rFonts w:ascii="Times New Roman" w:hAnsi="Times New Roman" w:cs="Times New Roman"/>
          <w:i/>
          <w:iCs/>
          <w:sz w:val="22"/>
          <w:szCs w:val="22"/>
        </w:rPr>
      </w:pPr>
      <w:r w:rsidRPr="0034660C">
        <w:rPr>
          <w:rFonts w:ascii="Times New Roman" w:hAnsi="Times New Roman" w:cs="Times New Roman"/>
          <w:sz w:val="22"/>
          <w:szCs w:val="22"/>
        </w:rPr>
        <w:lastRenderedPageBreak/>
        <w:t>To get this going, first consider how you want t</w:t>
      </w:r>
      <w:r w:rsidR="0034660C">
        <w:rPr>
          <w:rFonts w:ascii="Times New Roman" w:hAnsi="Times New Roman" w:cs="Times New Roman"/>
          <w:sz w:val="22"/>
          <w:szCs w:val="22"/>
        </w:rPr>
        <w:t>o</w:t>
      </w:r>
      <w:r w:rsidRPr="0034660C">
        <w:rPr>
          <w:rFonts w:ascii="Times New Roman" w:hAnsi="Times New Roman" w:cs="Times New Roman"/>
          <w:sz w:val="22"/>
          <w:szCs w:val="22"/>
        </w:rPr>
        <w:t xml:space="preserve"> keep your journal (material or digital) – </w:t>
      </w:r>
      <w:r w:rsidRPr="0034660C">
        <w:rPr>
          <w:rFonts w:ascii="Times New Roman" w:hAnsi="Times New Roman" w:cs="Times New Roman"/>
          <w:i/>
          <w:iCs/>
          <w:sz w:val="22"/>
          <w:szCs w:val="22"/>
        </w:rPr>
        <w:t>choose something you can keep with you</w:t>
      </w:r>
    </w:p>
    <w:p w14:paraId="219B280B" w14:textId="3A33D802" w:rsidR="00EE4B3B" w:rsidRDefault="00293995" w:rsidP="0034660C">
      <w:pPr>
        <w:pStyle w:val="ListParagraph"/>
        <w:numPr>
          <w:ilvl w:val="2"/>
          <w:numId w:val="40"/>
        </w:numPr>
        <w:ind w:left="1440"/>
        <w:rPr>
          <w:rFonts w:ascii="Times New Roman" w:hAnsi="Times New Roman" w:cs="Times New Roman"/>
          <w:sz w:val="22"/>
          <w:szCs w:val="22"/>
        </w:rPr>
      </w:pPr>
      <w:r w:rsidRPr="0034660C">
        <w:rPr>
          <w:rFonts w:ascii="Times New Roman" w:hAnsi="Times New Roman" w:cs="Times New Roman"/>
          <w:sz w:val="22"/>
          <w:szCs w:val="22"/>
        </w:rPr>
        <w:t xml:space="preserve">The </w:t>
      </w:r>
      <w:r w:rsidR="00215767">
        <w:rPr>
          <w:rFonts w:ascii="Times New Roman" w:hAnsi="Times New Roman" w:cs="Times New Roman"/>
          <w:sz w:val="22"/>
          <w:szCs w:val="22"/>
        </w:rPr>
        <w:t>idea</w:t>
      </w:r>
      <w:r w:rsidRPr="0034660C">
        <w:rPr>
          <w:rFonts w:ascii="Times New Roman" w:hAnsi="Times New Roman" w:cs="Times New Roman"/>
          <w:sz w:val="22"/>
          <w:szCs w:val="22"/>
        </w:rPr>
        <w:t xml:space="preserve"> here is to keep the journal close to you so it’s available to you to </w:t>
      </w:r>
      <w:r w:rsidRPr="00215767">
        <w:rPr>
          <w:rFonts w:ascii="Times New Roman" w:hAnsi="Times New Roman" w:cs="Times New Roman"/>
          <w:i/>
          <w:iCs/>
          <w:sz w:val="22"/>
          <w:szCs w:val="22"/>
        </w:rPr>
        <w:t>record basically anything</w:t>
      </w:r>
      <w:r w:rsidR="00EE4B3B" w:rsidRPr="00215767">
        <w:rPr>
          <w:rFonts w:ascii="Times New Roman" w:hAnsi="Times New Roman" w:cs="Times New Roman"/>
          <w:i/>
          <w:iCs/>
          <w:sz w:val="22"/>
          <w:szCs w:val="22"/>
        </w:rPr>
        <w:t xml:space="preserve"> </w:t>
      </w:r>
      <w:r w:rsidRPr="00215767">
        <w:rPr>
          <w:rFonts w:ascii="Times New Roman" w:hAnsi="Times New Roman" w:cs="Times New Roman"/>
          <w:i/>
          <w:iCs/>
          <w:sz w:val="22"/>
          <w:szCs w:val="22"/>
        </w:rPr>
        <w:t>related to teaching</w:t>
      </w:r>
      <w:r w:rsidRPr="0034660C">
        <w:rPr>
          <w:rFonts w:ascii="Times New Roman" w:hAnsi="Times New Roman" w:cs="Times New Roman"/>
          <w:sz w:val="22"/>
          <w:szCs w:val="22"/>
        </w:rPr>
        <w:t xml:space="preserve"> (yours and others’)</w:t>
      </w:r>
      <w:r w:rsidR="00434395" w:rsidRPr="0034660C">
        <w:rPr>
          <w:rFonts w:ascii="Times New Roman" w:hAnsi="Times New Roman" w:cs="Times New Roman"/>
          <w:sz w:val="22"/>
          <w:szCs w:val="22"/>
        </w:rPr>
        <w:t>. Record</w:t>
      </w:r>
      <w:r w:rsidRPr="0034660C">
        <w:rPr>
          <w:rFonts w:ascii="Times New Roman" w:hAnsi="Times New Roman" w:cs="Times New Roman"/>
          <w:sz w:val="22"/>
          <w:szCs w:val="22"/>
        </w:rPr>
        <w:t xml:space="preserve"> observations, quotes, moments, thoughts, worries, plans, </w:t>
      </w:r>
      <w:r w:rsidR="00EE4B3B">
        <w:rPr>
          <w:rFonts w:ascii="Times New Roman" w:hAnsi="Times New Roman" w:cs="Times New Roman"/>
          <w:sz w:val="22"/>
          <w:szCs w:val="22"/>
        </w:rPr>
        <w:t xml:space="preserve">reflections, </w:t>
      </w:r>
      <w:r w:rsidRPr="0034660C">
        <w:rPr>
          <w:rFonts w:ascii="Times New Roman" w:hAnsi="Times New Roman" w:cs="Times New Roman"/>
          <w:sz w:val="22"/>
          <w:szCs w:val="22"/>
        </w:rPr>
        <w:t xml:space="preserve">agenda items, </w:t>
      </w:r>
      <w:r w:rsidR="00EE4B3B">
        <w:rPr>
          <w:rFonts w:ascii="Times New Roman" w:hAnsi="Times New Roman" w:cs="Times New Roman"/>
          <w:sz w:val="22"/>
          <w:szCs w:val="22"/>
        </w:rPr>
        <w:t xml:space="preserve">questions, </w:t>
      </w:r>
      <w:r w:rsidRPr="0034660C">
        <w:rPr>
          <w:rFonts w:ascii="Times New Roman" w:hAnsi="Times New Roman" w:cs="Times New Roman"/>
          <w:sz w:val="22"/>
          <w:szCs w:val="22"/>
        </w:rPr>
        <w:t>websites, notes from a book, memories</w:t>
      </w:r>
      <w:r w:rsidR="00434395" w:rsidRPr="0034660C">
        <w:rPr>
          <w:rFonts w:ascii="Times New Roman" w:hAnsi="Times New Roman" w:cs="Times New Roman"/>
          <w:sz w:val="22"/>
          <w:szCs w:val="22"/>
        </w:rPr>
        <w:t>—</w:t>
      </w:r>
      <w:r w:rsidRPr="0034660C">
        <w:rPr>
          <w:rFonts w:ascii="Times New Roman" w:hAnsi="Times New Roman" w:cs="Times New Roman"/>
          <w:sz w:val="22"/>
          <w:szCs w:val="22"/>
        </w:rPr>
        <w:t xml:space="preserve">whatever—that you see </w:t>
      </w:r>
      <w:r w:rsidR="00434395" w:rsidRPr="0034660C">
        <w:rPr>
          <w:rFonts w:ascii="Times New Roman" w:hAnsi="Times New Roman" w:cs="Times New Roman"/>
          <w:sz w:val="22"/>
          <w:szCs w:val="22"/>
        </w:rPr>
        <w:t xml:space="preserve">in your day-to-day </w:t>
      </w:r>
      <w:r w:rsidR="00EE4B3B">
        <w:rPr>
          <w:rFonts w:ascii="Times New Roman" w:hAnsi="Times New Roman" w:cs="Times New Roman"/>
          <w:sz w:val="22"/>
          <w:szCs w:val="22"/>
        </w:rPr>
        <w:t>that is</w:t>
      </w:r>
      <w:r w:rsidRPr="0034660C">
        <w:rPr>
          <w:rFonts w:ascii="Times New Roman" w:hAnsi="Times New Roman" w:cs="Times New Roman"/>
          <w:sz w:val="22"/>
          <w:szCs w:val="22"/>
        </w:rPr>
        <w:t xml:space="preserve"> </w:t>
      </w:r>
      <w:r w:rsidR="00434395" w:rsidRPr="0034660C">
        <w:rPr>
          <w:rFonts w:ascii="Times New Roman" w:hAnsi="Times New Roman" w:cs="Times New Roman"/>
          <w:sz w:val="22"/>
          <w:szCs w:val="22"/>
        </w:rPr>
        <w:t xml:space="preserve">related </w:t>
      </w:r>
      <w:r w:rsidRPr="0034660C">
        <w:rPr>
          <w:rFonts w:ascii="Times New Roman" w:hAnsi="Times New Roman" w:cs="Times New Roman"/>
          <w:sz w:val="22"/>
          <w:szCs w:val="22"/>
        </w:rPr>
        <w:t xml:space="preserve">to teaching in some way. </w:t>
      </w:r>
    </w:p>
    <w:p w14:paraId="39AFF443" w14:textId="2D8EA0CA" w:rsidR="00434395" w:rsidRPr="0034660C" w:rsidRDefault="00293995" w:rsidP="00EE4B3B">
      <w:pPr>
        <w:pStyle w:val="ListParagraph"/>
        <w:numPr>
          <w:ilvl w:val="3"/>
          <w:numId w:val="40"/>
        </w:numPr>
        <w:tabs>
          <w:tab w:val="clear" w:pos="2880"/>
        </w:tabs>
        <w:ind w:left="2160"/>
        <w:rPr>
          <w:rFonts w:ascii="Times New Roman" w:hAnsi="Times New Roman" w:cs="Times New Roman"/>
          <w:sz w:val="22"/>
          <w:szCs w:val="22"/>
        </w:rPr>
      </w:pPr>
      <w:r w:rsidRPr="0034660C">
        <w:rPr>
          <w:rFonts w:ascii="Times New Roman" w:hAnsi="Times New Roman" w:cs="Times New Roman"/>
          <w:sz w:val="22"/>
          <w:szCs w:val="22"/>
        </w:rPr>
        <w:t>Be as expansive as you like in thinking about “teaching</w:t>
      </w:r>
      <w:r w:rsidR="00EE4B3B">
        <w:rPr>
          <w:rFonts w:ascii="Times New Roman" w:hAnsi="Times New Roman" w:cs="Times New Roman"/>
          <w:sz w:val="22"/>
          <w:szCs w:val="22"/>
        </w:rPr>
        <w:t>.</w:t>
      </w:r>
      <w:r w:rsidRPr="0034660C">
        <w:rPr>
          <w:rFonts w:ascii="Times New Roman" w:hAnsi="Times New Roman" w:cs="Times New Roman"/>
          <w:sz w:val="22"/>
          <w:szCs w:val="22"/>
        </w:rPr>
        <w:t xml:space="preserve">” </w:t>
      </w:r>
      <w:r w:rsidR="00434395" w:rsidRPr="0034660C">
        <w:rPr>
          <w:rFonts w:ascii="Times New Roman" w:hAnsi="Times New Roman" w:cs="Times New Roman"/>
          <w:sz w:val="22"/>
          <w:szCs w:val="22"/>
        </w:rPr>
        <w:t>O</w:t>
      </w:r>
      <w:r w:rsidRPr="0034660C">
        <w:rPr>
          <w:rFonts w:ascii="Times New Roman" w:hAnsi="Times New Roman" w:cs="Times New Roman"/>
          <w:sz w:val="22"/>
          <w:szCs w:val="22"/>
        </w:rPr>
        <w:t>f course</w:t>
      </w:r>
      <w:r w:rsidR="00434395" w:rsidRPr="0034660C">
        <w:rPr>
          <w:rFonts w:ascii="Times New Roman" w:hAnsi="Times New Roman" w:cs="Times New Roman"/>
          <w:sz w:val="22"/>
          <w:szCs w:val="22"/>
        </w:rPr>
        <w:t>,</w:t>
      </w:r>
      <w:r w:rsidRPr="0034660C">
        <w:rPr>
          <w:rFonts w:ascii="Times New Roman" w:hAnsi="Times New Roman" w:cs="Times New Roman"/>
          <w:sz w:val="22"/>
          <w:szCs w:val="22"/>
        </w:rPr>
        <w:t xml:space="preserve"> it might be your own current teaching, but it can be else</w:t>
      </w:r>
      <w:r w:rsidR="00EE4B3B">
        <w:rPr>
          <w:rFonts w:ascii="Times New Roman" w:hAnsi="Times New Roman" w:cs="Times New Roman"/>
          <w:sz w:val="22"/>
          <w:szCs w:val="22"/>
        </w:rPr>
        <w:t>where</w:t>
      </w:r>
      <w:r w:rsidR="0034660C">
        <w:rPr>
          <w:rFonts w:ascii="Times New Roman" w:hAnsi="Times New Roman" w:cs="Times New Roman"/>
          <w:sz w:val="22"/>
          <w:szCs w:val="22"/>
        </w:rPr>
        <w:t>,</w:t>
      </w:r>
      <w:r w:rsidRPr="0034660C">
        <w:rPr>
          <w:rFonts w:ascii="Times New Roman" w:hAnsi="Times New Roman" w:cs="Times New Roman"/>
          <w:sz w:val="22"/>
          <w:szCs w:val="22"/>
        </w:rPr>
        <w:t xml:space="preserve"> too—the teaching</w:t>
      </w:r>
      <w:r w:rsidR="00434395" w:rsidRPr="0034660C">
        <w:rPr>
          <w:rFonts w:ascii="Times New Roman" w:hAnsi="Times New Roman" w:cs="Times New Roman"/>
          <w:sz w:val="22"/>
          <w:szCs w:val="22"/>
        </w:rPr>
        <w:t xml:space="preserve"> you</w:t>
      </w:r>
      <w:r w:rsidRPr="0034660C">
        <w:rPr>
          <w:rFonts w:ascii="Times New Roman" w:hAnsi="Times New Roman" w:cs="Times New Roman"/>
          <w:sz w:val="22"/>
          <w:szCs w:val="22"/>
        </w:rPr>
        <w:t xml:space="preserve"> see others do in classrooms, </w:t>
      </w:r>
      <w:r w:rsidR="00434395" w:rsidRPr="0034660C">
        <w:rPr>
          <w:rFonts w:ascii="Times New Roman" w:hAnsi="Times New Roman" w:cs="Times New Roman"/>
          <w:sz w:val="22"/>
          <w:szCs w:val="22"/>
        </w:rPr>
        <w:t xml:space="preserve">in </w:t>
      </w:r>
      <w:r w:rsidRPr="0034660C">
        <w:rPr>
          <w:rFonts w:ascii="Times New Roman" w:hAnsi="Times New Roman" w:cs="Times New Roman"/>
          <w:sz w:val="22"/>
          <w:szCs w:val="22"/>
        </w:rPr>
        <w:t xml:space="preserve">other </w:t>
      </w:r>
      <w:proofErr w:type="spellStart"/>
      <w:r w:rsidRPr="0034660C">
        <w:rPr>
          <w:rFonts w:ascii="Times New Roman" w:hAnsi="Times New Roman" w:cs="Times New Roman"/>
          <w:sz w:val="22"/>
          <w:szCs w:val="22"/>
        </w:rPr>
        <w:t>UofSC</w:t>
      </w:r>
      <w:proofErr w:type="spellEnd"/>
      <w:r w:rsidRPr="0034660C">
        <w:rPr>
          <w:rFonts w:ascii="Times New Roman" w:hAnsi="Times New Roman" w:cs="Times New Roman"/>
          <w:sz w:val="22"/>
          <w:szCs w:val="22"/>
        </w:rPr>
        <w:t xml:space="preserve"> learning spaces (</w:t>
      </w:r>
      <w:proofErr w:type="gramStart"/>
      <w:r w:rsidRPr="0034660C">
        <w:rPr>
          <w:rFonts w:ascii="Times New Roman" w:hAnsi="Times New Roman" w:cs="Times New Roman"/>
          <w:sz w:val="22"/>
          <w:szCs w:val="22"/>
        </w:rPr>
        <w:t>e.g.</w:t>
      </w:r>
      <w:proofErr w:type="gramEnd"/>
      <w:r w:rsidRPr="0034660C">
        <w:rPr>
          <w:rFonts w:ascii="Times New Roman" w:hAnsi="Times New Roman" w:cs="Times New Roman"/>
          <w:sz w:val="22"/>
          <w:szCs w:val="22"/>
        </w:rPr>
        <w:t xml:space="preserve"> writing center, grad office, labs, TC Library, Russel House), </w:t>
      </w:r>
      <w:r w:rsidR="00434395" w:rsidRPr="0034660C">
        <w:rPr>
          <w:rFonts w:ascii="Times New Roman" w:hAnsi="Times New Roman" w:cs="Times New Roman"/>
          <w:sz w:val="22"/>
          <w:szCs w:val="22"/>
        </w:rPr>
        <w:t xml:space="preserve">in </w:t>
      </w:r>
      <w:r w:rsidRPr="0034660C">
        <w:rPr>
          <w:rFonts w:ascii="Times New Roman" w:hAnsi="Times New Roman" w:cs="Times New Roman"/>
          <w:sz w:val="22"/>
          <w:szCs w:val="22"/>
        </w:rPr>
        <w:t>your child’s school room</w:t>
      </w:r>
      <w:r w:rsidR="00434395" w:rsidRPr="0034660C">
        <w:rPr>
          <w:rFonts w:ascii="Times New Roman" w:hAnsi="Times New Roman" w:cs="Times New Roman"/>
          <w:sz w:val="22"/>
          <w:szCs w:val="22"/>
        </w:rPr>
        <w:t xml:space="preserve"> or the like</w:t>
      </w:r>
      <w:r w:rsidRPr="0034660C">
        <w:rPr>
          <w:rFonts w:ascii="Times New Roman" w:hAnsi="Times New Roman" w:cs="Times New Roman"/>
          <w:sz w:val="22"/>
          <w:szCs w:val="22"/>
        </w:rPr>
        <w:t xml:space="preserve">, </w:t>
      </w:r>
      <w:r w:rsidR="00EE4B3B">
        <w:rPr>
          <w:rFonts w:ascii="Times New Roman" w:hAnsi="Times New Roman" w:cs="Times New Roman"/>
          <w:sz w:val="22"/>
          <w:szCs w:val="22"/>
        </w:rPr>
        <w:t>etc</w:t>
      </w:r>
      <w:r w:rsidRPr="0034660C">
        <w:rPr>
          <w:rFonts w:ascii="Times New Roman" w:hAnsi="Times New Roman" w:cs="Times New Roman"/>
          <w:sz w:val="22"/>
          <w:szCs w:val="22"/>
        </w:rPr>
        <w:t xml:space="preserve">. </w:t>
      </w:r>
    </w:p>
    <w:p w14:paraId="1FB68882" w14:textId="3F617A12" w:rsidR="00BC7F9E" w:rsidRPr="0034660C" w:rsidRDefault="00434395" w:rsidP="0034660C">
      <w:pPr>
        <w:pStyle w:val="ListParagraph"/>
        <w:numPr>
          <w:ilvl w:val="2"/>
          <w:numId w:val="40"/>
        </w:numPr>
        <w:ind w:left="1440"/>
        <w:rPr>
          <w:rFonts w:ascii="Times New Roman" w:hAnsi="Times New Roman" w:cs="Times New Roman"/>
          <w:sz w:val="22"/>
          <w:szCs w:val="22"/>
        </w:rPr>
      </w:pPr>
      <w:r w:rsidRPr="0034660C">
        <w:rPr>
          <w:rFonts w:ascii="Times New Roman" w:hAnsi="Times New Roman" w:cs="Times New Roman"/>
          <w:sz w:val="22"/>
          <w:szCs w:val="22"/>
        </w:rPr>
        <w:t xml:space="preserve">One strategy </w:t>
      </w:r>
      <w:r w:rsidR="000A080A">
        <w:rPr>
          <w:rFonts w:ascii="Times New Roman" w:hAnsi="Times New Roman" w:cs="Times New Roman"/>
          <w:sz w:val="22"/>
          <w:szCs w:val="22"/>
        </w:rPr>
        <w:t>is</w:t>
      </w:r>
      <w:r w:rsidRPr="0034660C">
        <w:rPr>
          <w:rFonts w:ascii="Times New Roman" w:hAnsi="Times New Roman" w:cs="Times New Roman"/>
          <w:sz w:val="22"/>
          <w:szCs w:val="22"/>
        </w:rPr>
        <w:t xml:space="preserve"> to devote your journal </w:t>
      </w:r>
      <w:r w:rsidR="000A080A">
        <w:rPr>
          <w:rFonts w:ascii="Times New Roman" w:hAnsi="Times New Roman" w:cs="Times New Roman"/>
          <w:sz w:val="22"/>
          <w:szCs w:val="22"/>
        </w:rPr>
        <w:t>practice</w:t>
      </w:r>
      <w:r w:rsidRPr="0034660C">
        <w:rPr>
          <w:rFonts w:ascii="Times New Roman" w:hAnsi="Times New Roman" w:cs="Times New Roman"/>
          <w:sz w:val="22"/>
          <w:szCs w:val="22"/>
        </w:rPr>
        <w:t xml:space="preserve"> to a specific site (“</w:t>
      </w:r>
      <w:r w:rsidRPr="001A4148">
        <w:rPr>
          <w:rFonts w:ascii="Times New Roman" w:hAnsi="Times New Roman" w:cs="Times New Roman"/>
          <w:i/>
          <w:iCs/>
          <w:sz w:val="22"/>
          <w:szCs w:val="22"/>
        </w:rPr>
        <w:t>my journal is focused on my two sections of 101</w:t>
      </w:r>
      <w:r w:rsidRPr="0034660C">
        <w:rPr>
          <w:rFonts w:ascii="Times New Roman" w:hAnsi="Times New Roman" w:cs="Times New Roman"/>
          <w:sz w:val="22"/>
          <w:szCs w:val="22"/>
        </w:rPr>
        <w:t xml:space="preserve">”). Then, if you catch yourself </w:t>
      </w:r>
      <w:r w:rsidR="00215767">
        <w:rPr>
          <w:rFonts w:ascii="Times New Roman" w:hAnsi="Times New Roman" w:cs="Times New Roman"/>
          <w:sz w:val="22"/>
          <w:szCs w:val="22"/>
        </w:rPr>
        <w:t>seeing teaching depicted on</w:t>
      </w:r>
      <w:r w:rsidRPr="0034660C">
        <w:rPr>
          <w:rFonts w:ascii="Times New Roman" w:hAnsi="Times New Roman" w:cs="Times New Roman"/>
          <w:sz w:val="22"/>
          <w:szCs w:val="22"/>
        </w:rPr>
        <w:t xml:space="preserve"> TV or </w:t>
      </w:r>
      <w:r w:rsidR="00215767">
        <w:rPr>
          <w:rFonts w:ascii="Times New Roman" w:hAnsi="Times New Roman" w:cs="Times New Roman"/>
          <w:sz w:val="22"/>
          <w:szCs w:val="22"/>
        </w:rPr>
        <w:t xml:space="preserve">in </w:t>
      </w:r>
      <w:r w:rsidRPr="0034660C">
        <w:rPr>
          <w:rFonts w:ascii="Times New Roman" w:hAnsi="Times New Roman" w:cs="Times New Roman"/>
          <w:sz w:val="22"/>
          <w:szCs w:val="22"/>
        </w:rPr>
        <w:t>passing by a campus classroom where you can overhear what a prof is up to, you *could</w:t>
      </w:r>
      <w:r w:rsidR="00215767">
        <w:rPr>
          <w:rFonts w:ascii="Times New Roman" w:hAnsi="Times New Roman" w:cs="Times New Roman"/>
          <w:sz w:val="22"/>
          <w:szCs w:val="22"/>
        </w:rPr>
        <w:t>*</w:t>
      </w:r>
      <w:r w:rsidRPr="0034660C">
        <w:rPr>
          <w:rFonts w:ascii="Times New Roman" w:hAnsi="Times New Roman" w:cs="Times New Roman"/>
          <w:sz w:val="22"/>
          <w:szCs w:val="22"/>
        </w:rPr>
        <w:t xml:space="preserve"> note that, too.</w:t>
      </w:r>
    </w:p>
    <w:p w14:paraId="5BB09088" w14:textId="0CE1275B" w:rsidR="00434395" w:rsidRPr="0034660C" w:rsidRDefault="00F750B6" w:rsidP="0034660C">
      <w:pPr>
        <w:pStyle w:val="ListParagraph"/>
        <w:numPr>
          <w:ilvl w:val="2"/>
          <w:numId w:val="40"/>
        </w:numPr>
        <w:ind w:left="1440"/>
        <w:rPr>
          <w:rFonts w:ascii="Times New Roman" w:hAnsi="Times New Roman" w:cs="Times New Roman"/>
          <w:sz w:val="22"/>
          <w:szCs w:val="22"/>
        </w:rPr>
      </w:pPr>
      <w:r w:rsidRPr="0034660C">
        <w:rPr>
          <w:rFonts w:ascii="Times New Roman" w:hAnsi="Times New Roman" w:cs="Times New Roman"/>
          <w:sz w:val="22"/>
          <w:szCs w:val="22"/>
        </w:rPr>
        <w:t xml:space="preserve">I am not going to ask to see your </w:t>
      </w:r>
      <w:r w:rsidR="007823BA">
        <w:rPr>
          <w:rFonts w:ascii="Times New Roman" w:hAnsi="Times New Roman" w:cs="Times New Roman"/>
          <w:sz w:val="22"/>
          <w:szCs w:val="22"/>
        </w:rPr>
        <w:t xml:space="preserve">entire </w:t>
      </w:r>
      <w:r w:rsidRPr="0034660C">
        <w:rPr>
          <w:rFonts w:ascii="Times New Roman" w:hAnsi="Times New Roman" w:cs="Times New Roman"/>
          <w:sz w:val="22"/>
          <w:szCs w:val="22"/>
        </w:rPr>
        <w:t xml:space="preserve">journals. </w:t>
      </w:r>
      <w:r w:rsidR="00215767">
        <w:rPr>
          <w:rFonts w:ascii="Times New Roman" w:hAnsi="Times New Roman" w:cs="Times New Roman"/>
          <w:sz w:val="22"/>
          <w:szCs w:val="22"/>
        </w:rPr>
        <w:t>Instead,</w:t>
      </w:r>
      <w:r w:rsidRPr="0034660C">
        <w:rPr>
          <w:rFonts w:ascii="Times New Roman" w:hAnsi="Times New Roman" w:cs="Times New Roman"/>
          <w:sz w:val="22"/>
          <w:szCs w:val="22"/>
        </w:rPr>
        <w:t xml:space="preserve"> you</w:t>
      </w:r>
      <w:r w:rsidR="00215767">
        <w:rPr>
          <w:rFonts w:ascii="Times New Roman" w:hAnsi="Times New Roman" w:cs="Times New Roman"/>
          <w:sz w:val="22"/>
          <w:szCs w:val="22"/>
        </w:rPr>
        <w:t xml:space="preserve"> will</w:t>
      </w:r>
      <w:r w:rsidRPr="0034660C">
        <w:rPr>
          <w:rFonts w:ascii="Times New Roman" w:hAnsi="Times New Roman" w:cs="Times New Roman"/>
          <w:sz w:val="22"/>
          <w:szCs w:val="22"/>
        </w:rPr>
        <w:t xml:space="preserve"> write up a 1-page single space (more or less can be fine) describing the experience of doing it – what was cool, what was a challenge (and why?), what value did it bring, </w:t>
      </w:r>
      <w:r w:rsidR="00DA441D">
        <w:rPr>
          <w:rFonts w:ascii="Times New Roman" w:hAnsi="Times New Roman" w:cs="Times New Roman"/>
          <w:sz w:val="22"/>
          <w:szCs w:val="22"/>
        </w:rPr>
        <w:t>2 or more</w:t>
      </w:r>
      <w:r w:rsidR="007823BA">
        <w:rPr>
          <w:rFonts w:ascii="Times New Roman" w:hAnsi="Times New Roman" w:cs="Times New Roman"/>
          <w:sz w:val="22"/>
          <w:szCs w:val="22"/>
        </w:rPr>
        <w:t xml:space="preserve"> specific highlight(s) of the journal, </w:t>
      </w:r>
      <w:r w:rsidRPr="0034660C">
        <w:rPr>
          <w:rFonts w:ascii="Times New Roman" w:hAnsi="Times New Roman" w:cs="Times New Roman"/>
          <w:sz w:val="22"/>
          <w:szCs w:val="22"/>
        </w:rPr>
        <w:t xml:space="preserve">how </w:t>
      </w:r>
      <w:r w:rsidR="00DA3B07">
        <w:rPr>
          <w:rFonts w:ascii="Times New Roman" w:hAnsi="Times New Roman" w:cs="Times New Roman"/>
          <w:sz w:val="22"/>
          <w:szCs w:val="22"/>
        </w:rPr>
        <w:t xml:space="preserve">you </w:t>
      </w:r>
      <w:r w:rsidRPr="0034660C">
        <w:rPr>
          <w:rFonts w:ascii="Times New Roman" w:hAnsi="Times New Roman" w:cs="Times New Roman"/>
          <w:sz w:val="22"/>
          <w:szCs w:val="22"/>
        </w:rPr>
        <w:t>do it different</w:t>
      </w:r>
      <w:r w:rsidR="00DA3B07">
        <w:rPr>
          <w:rFonts w:ascii="Times New Roman" w:hAnsi="Times New Roman" w:cs="Times New Roman"/>
          <w:sz w:val="22"/>
          <w:szCs w:val="22"/>
        </w:rPr>
        <w:t>ly</w:t>
      </w:r>
      <w:r w:rsidRPr="0034660C">
        <w:rPr>
          <w:rFonts w:ascii="Times New Roman" w:hAnsi="Times New Roman" w:cs="Times New Roman"/>
          <w:sz w:val="22"/>
          <w:szCs w:val="22"/>
        </w:rPr>
        <w:t xml:space="preserve">, </w:t>
      </w:r>
      <w:r w:rsidR="00215767">
        <w:rPr>
          <w:rFonts w:ascii="Times New Roman" w:hAnsi="Times New Roman" w:cs="Times New Roman"/>
          <w:sz w:val="22"/>
          <w:szCs w:val="22"/>
        </w:rPr>
        <w:t>if</w:t>
      </w:r>
      <w:r w:rsidRPr="0034660C">
        <w:rPr>
          <w:rFonts w:ascii="Times New Roman" w:hAnsi="Times New Roman" w:cs="Times New Roman"/>
          <w:sz w:val="22"/>
          <w:szCs w:val="22"/>
        </w:rPr>
        <w:t xml:space="preserve"> you</w:t>
      </w:r>
      <w:r w:rsidR="00215767">
        <w:rPr>
          <w:rFonts w:ascii="Times New Roman" w:hAnsi="Times New Roman" w:cs="Times New Roman"/>
          <w:sz w:val="22"/>
          <w:szCs w:val="22"/>
        </w:rPr>
        <w:t>’d or will</w:t>
      </w:r>
      <w:r w:rsidRPr="0034660C">
        <w:rPr>
          <w:rFonts w:ascii="Times New Roman" w:hAnsi="Times New Roman" w:cs="Times New Roman"/>
          <w:sz w:val="22"/>
          <w:szCs w:val="22"/>
        </w:rPr>
        <w:t xml:space="preserve"> keep doing it</w:t>
      </w:r>
      <w:r w:rsidR="00215767">
        <w:rPr>
          <w:rFonts w:ascii="Times New Roman" w:hAnsi="Times New Roman" w:cs="Times New Roman"/>
          <w:sz w:val="22"/>
          <w:szCs w:val="22"/>
        </w:rPr>
        <w:t>,</w:t>
      </w:r>
      <w:r w:rsidRPr="0034660C">
        <w:rPr>
          <w:rFonts w:ascii="Times New Roman" w:hAnsi="Times New Roman" w:cs="Times New Roman"/>
          <w:sz w:val="22"/>
          <w:szCs w:val="22"/>
        </w:rPr>
        <w:t xml:space="preserve"> </w:t>
      </w:r>
      <w:r w:rsidR="00DA3B07">
        <w:rPr>
          <w:rFonts w:ascii="Times New Roman" w:hAnsi="Times New Roman" w:cs="Times New Roman"/>
          <w:sz w:val="22"/>
          <w:szCs w:val="22"/>
        </w:rPr>
        <w:t>e</w:t>
      </w:r>
      <w:r w:rsidRPr="0034660C">
        <w:rPr>
          <w:rFonts w:ascii="Times New Roman" w:hAnsi="Times New Roman" w:cs="Times New Roman"/>
          <w:sz w:val="22"/>
          <w:szCs w:val="22"/>
        </w:rPr>
        <w:t xml:space="preserve">tc. We’ll share </w:t>
      </w:r>
      <w:r w:rsidR="00DA3B07">
        <w:rPr>
          <w:rFonts w:ascii="Times New Roman" w:hAnsi="Times New Roman" w:cs="Times New Roman"/>
          <w:sz w:val="22"/>
          <w:szCs w:val="22"/>
        </w:rPr>
        <w:t>one</w:t>
      </w:r>
      <w:r w:rsidRPr="0034660C">
        <w:rPr>
          <w:rFonts w:ascii="Times New Roman" w:hAnsi="Times New Roman" w:cs="Times New Roman"/>
          <w:sz w:val="22"/>
          <w:szCs w:val="22"/>
        </w:rPr>
        <w:t xml:space="preserve"> evening as a group about our experiences</w:t>
      </w:r>
      <w:r w:rsidR="00DA441D">
        <w:rPr>
          <w:rFonts w:ascii="Times New Roman" w:hAnsi="Times New Roman" w:cs="Times New Roman"/>
          <w:sz w:val="22"/>
          <w:szCs w:val="22"/>
        </w:rPr>
        <w:t>,</w:t>
      </w:r>
      <w:r w:rsidRPr="0034660C">
        <w:rPr>
          <w:rFonts w:ascii="Times New Roman" w:hAnsi="Times New Roman" w:cs="Times New Roman"/>
          <w:sz w:val="22"/>
          <w:szCs w:val="22"/>
        </w:rPr>
        <w:t xml:space="preserve"> and you’ll submit that </w:t>
      </w:r>
      <w:r w:rsidR="00215767">
        <w:rPr>
          <w:rFonts w:ascii="Times New Roman" w:hAnsi="Times New Roman" w:cs="Times New Roman"/>
          <w:sz w:val="22"/>
          <w:szCs w:val="22"/>
        </w:rPr>
        <w:t xml:space="preserve">write-up </w:t>
      </w:r>
      <w:r w:rsidRPr="0034660C">
        <w:rPr>
          <w:rFonts w:ascii="Times New Roman" w:hAnsi="Times New Roman" w:cs="Times New Roman"/>
          <w:sz w:val="22"/>
          <w:szCs w:val="22"/>
        </w:rPr>
        <w:t xml:space="preserve">paper </w:t>
      </w:r>
    </w:p>
    <w:p w14:paraId="40CF7BEB" w14:textId="77777777" w:rsidR="00F750B6" w:rsidRPr="0034660C" w:rsidRDefault="00F750B6" w:rsidP="0034660C">
      <w:pPr>
        <w:rPr>
          <w:rFonts w:ascii="Times New Roman" w:hAnsi="Times New Roman"/>
          <w:sz w:val="22"/>
          <w:szCs w:val="22"/>
        </w:rPr>
      </w:pPr>
    </w:p>
    <w:p w14:paraId="02ED8B7A" w14:textId="10F9B621" w:rsidR="00341204" w:rsidRPr="00143613" w:rsidRDefault="006168B9" w:rsidP="00341204">
      <w:pPr>
        <w:pStyle w:val="ListParagraph"/>
        <w:numPr>
          <w:ilvl w:val="0"/>
          <w:numId w:val="40"/>
        </w:numPr>
        <w:rPr>
          <w:rFonts w:ascii="Times New Roman" w:eastAsia="MS Mincho" w:hAnsi="Times New Roman" w:cs="Times New Roman"/>
          <w:b/>
          <w:bCs/>
          <w:sz w:val="22"/>
          <w:szCs w:val="22"/>
        </w:rPr>
      </w:pPr>
      <w:r>
        <w:rPr>
          <w:rFonts w:ascii="Times New Roman" w:eastAsia="Gulim" w:hAnsi="Times New Roman" w:cs="Times New Roman"/>
          <w:b/>
          <w:bCs/>
          <w:color w:val="000000"/>
          <w:sz w:val="22"/>
          <w:szCs w:val="22"/>
        </w:rPr>
        <w:t>A</w:t>
      </w:r>
      <w:r w:rsidR="00341204" w:rsidRPr="00143613">
        <w:rPr>
          <w:rFonts w:ascii="Times New Roman" w:eastAsia="Gulim" w:hAnsi="Times New Roman" w:cs="Times New Roman"/>
          <w:b/>
          <w:bCs/>
          <w:color w:val="000000"/>
          <w:sz w:val="22"/>
          <w:szCs w:val="22"/>
        </w:rPr>
        <w:t xml:space="preserve">ctivity </w:t>
      </w:r>
      <w:r>
        <w:rPr>
          <w:rFonts w:ascii="Times New Roman" w:eastAsia="Gulim" w:hAnsi="Times New Roman" w:cs="Times New Roman"/>
          <w:b/>
          <w:bCs/>
          <w:color w:val="000000"/>
          <w:sz w:val="22"/>
          <w:szCs w:val="22"/>
        </w:rPr>
        <w:t>S</w:t>
      </w:r>
      <w:r w:rsidR="00341204" w:rsidRPr="00143613">
        <w:rPr>
          <w:rFonts w:ascii="Times New Roman" w:eastAsia="Gulim" w:hAnsi="Times New Roman" w:cs="Times New Roman"/>
          <w:b/>
          <w:bCs/>
          <w:color w:val="000000"/>
          <w:sz w:val="22"/>
          <w:szCs w:val="22"/>
        </w:rPr>
        <w:t>hare</w:t>
      </w:r>
      <w:r>
        <w:rPr>
          <w:rFonts w:ascii="Times New Roman" w:eastAsia="Gulim" w:hAnsi="Times New Roman" w:cs="Times New Roman"/>
          <w:b/>
          <w:bCs/>
          <w:color w:val="000000"/>
          <w:sz w:val="22"/>
          <w:szCs w:val="22"/>
        </w:rPr>
        <w:t xml:space="preserve"> - </w:t>
      </w:r>
      <w:r w:rsidRPr="00143613">
        <w:rPr>
          <w:rFonts w:ascii="Times New Roman" w:eastAsia="Gulim" w:hAnsi="Times New Roman" w:cs="Times New Roman"/>
          <w:b/>
          <w:bCs/>
          <w:i/>
          <w:iCs/>
          <w:color w:val="000000"/>
          <w:sz w:val="22"/>
          <w:szCs w:val="22"/>
        </w:rPr>
        <w:t>Praxis Table</w:t>
      </w:r>
    </w:p>
    <w:p w14:paraId="6E0C8296" w14:textId="7AE6086A" w:rsidR="00341204" w:rsidRPr="00143613" w:rsidRDefault="00341204" w:rsidP="00341204">
      <w:pPr>
        <w:pStyle w:val="ListParagraph"/>
        <w:numPr>
          <w:ilvl w:val="1"/>
          <w:numId w:val="40"/>
        </w:numPr>
        <w:rPr>
          <w:rFonts w:ascii="Times New Roman" w:eastAsia="MS Mincho" w:hAnsi="Times New Roman" w:cs="Times New Roman"/>
          <w:sz w:val="22"/>
          <w:szCs w:val="22"/>
        </w:rPr>
      </w:pPr>
      <w:r w:rsidRPr="00143613">
        <w:rPr>
          <w:rFonts w:ascii="Times New Roman" w:eastAsia="Gulim" w:hAnsi="Times New Roman" w:cs="Times New Roman"/>
          <w:color w:val="000000"/>
          <w:sz w:val="22"/>
          <w:szCs w:val="22"/>
        </w:rPr>
        <w:t xml:space="preserve">Inspired by Bean and Melzer, find </w:t>
      </w:r>
      <w:r w:rsidR="006168B9" w:rsidRPr="006168B9">
        <w:rPr>
          <w:rFonts w:ascii="Times New Roman" w:eastAsia="Gulim" w:hAnsi="Times New Roman" w:cs="Times New Roman"/>
          <w:i/>
          <w:iCs/>
          <w:color w:val="000000"/>
          <w:sz w:val="22"/>
          <w:szCs w:val="22"/>
        </w:rPr>
        <w:t>two</w:t>
      </w:r>
      <w:r w:rsidRPr="00143613">
        <w:rPr>
          <w:rFonts w:ascii="Times New Roman" w:eastAsia="Gulim" w:hAnsi="Times New Roman" w:cs="Times New Roman"/>
          <w:color w:val="000000"/>
          <w:sz w:val="22"/>
          <w:szCs w:val="22"/>
        </w:rPr>
        <w:t xml:space="preserve"> adaptable, active writing/learning activity suitable </w:t>
      </w:r>
      <w:r w:rsidR="00E103C6">
        <w:rPr>
          <w:rFonts w:ascii="Times New Roman" w:eastAsia="Gulim" w:hAnsi="Times New Roman" w:cs="Times New Roman"/>
          <w:color w:val="000000"/>
          <w:sz w:val="22"/>
          <w:szCs w:val="22"/>
        </w:rPr>
        <w:t>(</w:t>
      </w:r>
      <w:r w:rsidRPr="00143613">
        <w:rPr>
          <w:rFonts w:ascii="Times New Roman" w:eastAsia="Gulim" w:hAnsi="Times New Roman" w:cs="Times New Roman"/>
          <w:color w:val="000000"/>
          <w:sz w:val="22"/>
          <w:szCs w:val="22"/>
        </w:rPr>
        <w:t xml:space="preserve">and/or modifiable) for a college classroom. </w:t>
      </w:r>
      <w:r w:rsidR="006168B9">
        <w:rPr>
          <w:rFonts w:ascii="Times New Roman" w:eastAsia="Gulim" w:hAnsi="Times New Roman" w:cs="Times New Roman"/>
          <w:color w:val="000000"/>
          <w:sz w:val="22"/>
          <w:szCs w:val="22"/>
        </w:rPr>
        <w:t>One activity idea should come from</w:t>
      </w:r>
      <w:r w:rsidR="00DA441D">
        <w:rPr>
          <w:rFonts w:ascii="Times New Roman" w:eastAsia="Gulim" w:hAnsi="Times New Roman" w:cs="Times New Roman"/>
          <w:color w:val="000000"/>
          <w:sz w:val="22"/>
          <w:szCs w:val="22"/>
        </w:rPr>
        <w:t>/be inspired by</w:t>
      </w:r>
      <w:r w:rsidR="006168B9">
        <w:rPr>
          <w:rFonts w:ascii="Times New Roman" w:eastAsia="Gulim" w:hAnsi="Times New Roman" w:cs="Times New Roman"/>
          <w:color w:val="000000"/>
          <w:sz w:val="22"/>
          <w:szCs w:val="22"/>
        </w:rPr>
        <w:t xml:space="preserve"> Bean and Melzer; another from informal research and/or prior experience </w:t>
      </w:r>
    </w:p>
    <w:p w14:paraId="76DA69CD" w14:textId="65871C0B" w:rsidR="00215767" w:rsidRPr="00215767" w:rsidRDefault="00215767" w:rsidP="00341204">
      <w:pPr>
        <w:pStyle w:val="ListParagraph"/>
        <w:numPr>
          <w:ilvl w:val="1"/>
          <w:numId w:val="40"/>
        </w:numPr>
        <w:rPr>
          <w:rFonts w:ascii="Times New Roman" w:eastAsia="MS Mincho" w:hAnsi="Times New Roman" w:cs="Times New Roman"/>
          <w:i/>
          <w:iCs/>
          <w:sz w:val="22"/>
          <w:szCs w:val="22"/>
        </w:rPr>
      </w:pPr>
      <w:r w:rsidRPr="006168B9">
        <w:rPr>
          <w:rFonts w:ascii="Times New Roman" w:hAnsi="Times New Roman"/>
          <w:i/>
          <w:iCs/>
          <w:sz w:val="22"/>
          <w:szCs w:val="22"/>
        </w:rPr>
        <w:t>Write-Up</w:t>
      </w:r>
      <w:r>
        <w:rPr>
          <w:rFonts w:ascii="Times New Roman" w:hAnsi="Times New Roman"/>
          <w:sz w:val="22"/>
          <w:szCs w:val="22"/>
        </w:rPr>
        <w:t xml:space="preserve">: </w:t>
      </w:r>
      <w:r w:rsidRPr="00143613">
        <w:rPr>
          <w:rFonts w:ascii="Times New Roman" w:hAnsi="Times New Roman"/>
          <w:sz w:val="22"/>
          <w:szCs w:val="22"/>
        </w:rPr>
        <w:t xml:space="preserve">As with these other TR exercises, </w:t>
      </w:r>
      <w:r>
        <w:rPr>
          <w:rFonts w:ascii="Times New Roman" w:hAnsi="Times New Roman"/>
          <w:sz w:val="22"/>
          <w:szCs w:val="22"/>
        </w:rPr>
        <w:t>you’ll write up a short (1-ish pg., single- spaced) recap</w:t>
      </w:r>
      <w:r>
        <w:rPr>
          <w:rFonts w:ascii="Times New Roman" w:hAnsi="Times New Roman"/>
          <w:sz w:val="22"/>
          <w:szCs w:val="22"/>
        </w:rPr>
        <w:t xml:space="preserve">, </w:t>
      </w:r>
      <w:r w:rsidR="00010B97">
        <w:rPr>
          <w:rFonts w:ascii="Times New Roman" w:hAnsi="Times New Roman"/>
          <w:sz w:val="22"/>
          <w:szCs w:val="22"/>
        </w:rPr>
        <w:t xml:space="preserve">in </w:t>
      </w:r>
      <w:r>
        <w:rPr>
          <w:rFonts w:ascii="Times New Roman" w:hAnsi="Times New Roman"/>
          <w:sz w:val="22"/>
          <w:szCs w:val="22"/>
        </w:rPr>
        <w:t xml:space="preserve">which </w:t>
      </w:r>
      <w:r w:rsidR="00010B97">
        <w:rPr>
          <w:rFonts w:ascii="Times New Roman" w:hAnsi="Times New Roman"/>
          <w:sz w:val="22"/>
          <w:szCs w:val="22"/>
        </w:rPr>
        <w:t xml:space="preserve">you </w:t>
      </w:r>
      <w:r>
        <w:rPr>
          <w:rFonts w:ascii="Times New Roman" w:hAnsi="Times New Roman"/>
          <w:sz w:val="22"/>
          <w:szCs w:val="22"/>
        </w:rPr>
        <w:t>describe your activities</w:t>
      </w:r>
      <w:r>
        <w:rPr>
          <w:rFonts w:ascii="Times New Roman" w:hAnsi="Times New Roman"/>
          <w:sz w:val="22"/>
          <w:szCs w:val="22"/>
        </w:rPr>
        <w:t xml:space="preserve"> </w:t>
      </w:r>
      <w:r w:rsidR="00010B97">
        <w:rPr>
          <w:rFonts w:ascii="Times New Roman" w:hAnsi="Times New Roman"/>
          <w:sz w:val="22"/>
          <w:szCs w:val="22"/>
        </w:rPr>
        <w:t>and</w:t>
      </w:r>
      <w:r>
        <w:rPr>
          <w:rFonts w:ascii="Times New Roman" w:hAnsi="Times New Roman"/>
          <w:sz w:val="22"/>
          <w:szCs w:val="22"/>
        </w:rPr>
        <w:t xml:space="preserve"> discusses </w:t>
      </w:r>
      <w:r>
        <w:rPr>
          <w:rFonts w:ascii="Times New Roman" w:hAnsi="Times New Roman"/>
          <w:sz w:val="22"/>
          <w:szCs w:val="22"/>
        </w:rPr>
        <w:t xml:space="preserve">your process of selecting </w:t>
      </w:r>
      <w:r w:rsidR="00010B97">
        <w:rPr>
          <w:rFonts w:ascii="Times New Roman" w:hAnsi="Times New Roman"/>
          <w:sz w:val="22"/>
          <w:szCs w:val="22"/>
        </w:rPr>
        <w:t>them, along with</w:t>
      </w:r>
      <w:r>
        <w:rPr>
          <w:rFonts w:ascii="Times New Roman" w:hAnsi="Times New Roman"/>
          <w:sz w:val="22"/>
          <w:szCs w:val="22"/>
        </w:rPr>
        <w:t xml:space="preserve"> your rationale (</w:t>
      </w:r>
      <w:proofErr w:type="gramStart"/>
      <w:r>
        <w:rPr>
          <w:rFonts w:ascii="Times New Roman" w:hAnsi="Times New Roman"/>
          <w:sz w:val="22"/>
          <w:szCs w:val="22"/>
        </w:rPr>
        <w:t>i.e.</w:t>
      </w:r>
      <w:proofErr w:type="gramEnd"/>
      <w:r>
        <w:rPr>
          <w:rFonts w:ascii="Times New Roman" w:hAnsi="Times New Roman"/>
          <w:sz w:val="22"/>
          <w:szCs w:val="22"/>
        </w:rPr>
        <w:t xml:space="preserve"> why you believe in</w:t>
      </w:r>
      <w:r w:rsidR="00010B97">
        <w:rPr>
          <w:rFonts w:ascii="Times New Roman" w:hAnsi="Times New Roman"/>
          <w:sz w:val="22"/>
          <w:szCs w:val="22"/>
        </w:rPr>
        <w:t xml:space="preserve"> or like</w:t>
      </w:r>
      <w:r>
        <w:rPr>
          <w:rFonts w:ascii="Times New Roman" w:hAnsi="Times New Roman"/>
          <w:sz w:val="22"/>
          <w:szCs w:val="22"/>
        </w:rPr>
        <w:t xml:space="preserve"> the activity). On the </w:t>
      </w:r>
      <w:r w:rsidRPr="00143613">
        <w:rPr>
          <w:rFonts w:ascii="Times New Roman" w:hAnsi="Times New Roman"/>
          <w:sz w:val="22"/>
          <w:szCs w:val="22"/>
        </w:rPr>
        <w:t>day you submit, we’ll share informally as a seminar.</w:t>
      </w:r>
    </w:p>
    <w:p w14:paraId="499FF9CD" w14:textId="14C526C1" w:rsidR="00EE4B3B" w:rsidRPr="00990995" w:rsidRDefault="006168B9" w:rsidP="00215767">
      <w:pPr>
        <w:pStyle w:val="ListParagraph"/>
        <w:numPr>
          <w:ilvl w:val="1"/>
          <w:numId w:val="40"/>
        </w:numPr>
        <w:rPr>
          <w:rFonts w:ascii="Times New Roman" w:eastAsia="MS Mincho" w:hAnsi="Times New Roman" w:cs="Times New Roman"/>
          <w:i/>
          <w:iCs/>
          <w:sz w:val="22"/>
          <w:szCs w:val="22"/>
        </w:rPr>
      </w:pPr>
      <w:r w:rsidRPr="006168B9">
        <w:rPr>
          <w:rFonts w:ascii="Times New Roman" w:eastAsia="Gulim" w:hAnsi="Times New Roman" w:cs="Times New Roman"/>
          <w:i/>
          <w:iCs/>
          <w:color w:val="000000"/>
          <w:sz w:val="22"/>
          <w:szCs w:val="22"/>
        </w:rPr>
        <w:t>Share</w:t>
      </w:r>
      <w:r>
        <w:rPr>
          <w:rFonts w:ascii="Times New Roman" w:eastAsia="Gulim" w:hAnsi="Times New Roman" w:cs="Times New Roman"/>
          <w:color w:val="000000"/>
          <w:sz w:val="22"/>
          <w:szCs w:val="22"/>
        </w:rPr>
        <w:t xml:space="preserve">: </w:t>
      </w:r>
      <w:r w:rsidR="00010B97">
        <w:rPr>
          <w:rFonts w:ascii="Times New Roman" w:eastAsia="Gulim" w:hAnsi="Times New Roman" w:cs="Times New Roman"/>
          <w:color w:val="000000"/>
          <w:sz w:val="22"/>
          <w:szCs w:val="22"/>
        </w:rPr>
        <w:t>In addition to your submitted Write-Up, o</w:t>
      </w:r>
      <w:r w:rsidR="00215767">
        <w:rPr>
          <w:rFonts w:ascii="Times New Roman" w:eastAsia="Gulim" w:hAnsi="Times New Roman" w:cs="Times New Roman"/>
          <w:color w:val="000000"/>
          <w:sz w:val="22"/>
          <w:szCs w:val="22"/>
        </w:rPr>
        <w:t>n a shared Google Doc, y</w:t>
      </w:r>
      <w:r w:rsidR="00EE4B3B">
        <w:rPr>
          <w:rFonts w:ascii="Times New Roman" w:eastAsia="Gulim" w:hAnsi="Times New Roman" w:cs="Times New Roman"/>
          <w:color w:val="000000"/>
          <w:sz w:val="22"/>
          <w:szCs w:val="22"/>
        </w:rPr>
        <w:t>ou’ll</w:t>
      </w:r>
      <w:r w:rsidR="00341204" w:rsidRPr="00143613">
        <w:rPr>
          <w:rFonts w:ascii="Times New Roman" w:eastAsia="Gulim" w:hAnsi="Times New Roman" w:cs="Times New Roman"/>
          <w:color w:val="000000"/>
          <w:sz w:val="22"/>
          <w:szCs w:val="22"/>
        </w:rPr>
        <w:t xml:space="preserve"> contribute a link or </w:t>
      </w:r>
      <w:r>
        <w:rPr>
          <w:rFonts w:ascii="Times New Roman" w:eastAsia="Gulim" w:hAnsi="Times New Roman" w:cs="Times New Roman"/>
          <w:color w:val="000000"/>
          <w:sz w:val="22"/>
          <w:szCs w:val="22"/>
        </w:rPr>
        <w:t xml:space="preserve">a </w:t>
      </w:r>
      <w:r w:rsidR="00341204" w:rsidRPr="00143613">
        <w:rPr>
          <w:rFonts w:ascii="Times New Roman" w:eastAsia="Gulim" w:hAnsi="Times New Roman" w:cs="Times New Roman"/>
          <w:color w:val="000000"/>
          <w:sz w:val="22"/>
          <w:szCs w:val="22"/>
        </w:rPr>
        <w:t>citation, etc</w:t>
      </w:r>
      <w:r w:rsidR="00341204">
        <w:rPr>
          <w:rFonts w:ascii="Times New Roman" w:eastAsia="Gulim" w:hAnsi="Times New Roman" w:cs="Times New Roman"/>
          <w:color w:val="000000"/>
          <w:sz w:val="22"/>
          <w:szCs w:val="22"/>
        </w:rPr>
        <w:t>.</w:t>
      </w:r>
      <w:r>
        <w:rPr>
          <w:rFonts w:ascii="Times New Roman" w:eastAsia="Gulim" w:hAnsi="Times New Roman" w:cs="Times New Roman"/>
          <w:color w:val="000000"/>
          <w:sz w:val="22"/>
          <w:szCs w:val="22"/>
        </w:rPr>
        <w:t xml:space="preserve"> (</w:t>
      </w:r>
      <w:proofErr w:type="gramStart"/>
      <w:r>
        <w:rPr>
          <w:rFonts w:ascii="Times New Roman" w:eastAsia="Gulim" w:hAnsi="Times New Roman" w:cs="Times New Roman"/>
          <w:color w:val="000000"/>
          <w:sz w:val="22"/>
          <w:szCs w:val="22"/>
        </w:rPr>
        <w:t>e.g.</w:t>
      </w:r>
      <w:proofErr w:type="gramEnd"/>
      <w:r>
        <w:rPr>
          <w:rFonts w:ascii="Times New Roman" w:eastAsia="Gulim" w:hAnsi="Times New Roman" w:cs="Times New Roman"/>
          <w:color w:val="000000"/>
          <w:sz w:val="22"/>
          <w:szCs w:val="22"/>
        </w:rPr>
        <w:t xml:space="preserve"> </w:t>
      </w:r>
      <w:r w:rsidR="003C4B5A">
        <w:rPr>
          <w:rFonts w:ascii="Times New Roman" w:eastAsia="Gulim" w:hAnsi="Times New Roman" w:cs="Times New Roman"/>
          <w:color w:val="000000"/>
          <w:sz w:val="22"/>
          <w:szCs w:val="22"/>
        </w:rPr>
        <w:t>for ones in</w:t>
      </w:r>
      <w:r>
        <w:rPr>
          <w:rFonts w:ascii="Times New Roman" w:eastAsia="Gulim" w:hAnsi="Times New Roman" w:cs="Times New Roman"/>
          <w:color w:val="000000"/>
          <w:sz w:val="22"/>
          <w:szCs w:val="22"/>
        </w:rPr>
        <w:t xml:space="preserve"> B&amp;M, just a page # will do)</w:t>
      </w:r>
      <w:r w:rsidR="00341204" w:rsidRPr="00143613">
        <w:rPr>
          <w:rFonts w:ascii="Times New Roman" w:eastAsia="Gulim" w:hAnsi="Times New Roman" w:cs="Times New Roman"/>
          <w:color w:val="000000"/>
          <w:sz w:val="22"/>
          <w:szCs w:val="22"/>
        </w:rPr>
        <w:t xml:space="preserve"> and write a little promotional blurb for </w:t>
      </w:r>
      <w:r>
        <w:rPr>
          <w:rFonts w:ascii="Times New Roman" w:eastAsia="Gulim" w:hAnsi="Times New Roman" w:cs="Times New Roman"/>
          <w:color w:val="000000"/>
          <w:sz w:val="22"/>
          <w:szCs w:val="22"/>
        </w:rPr>
        <w:t>each</w:t>
      </w:r>
      <w:r w:rsidR="00341204" w:rsidRPr="00143613">
        <w:rPr>
          <w:rFonts w:ascii="Times New Roman" w:eastAsia="Gulim" w:hAnsi="Times New Roman" w:cs="Times New Roman"/>
          <w:color w:val="000000"/>
          <w:sz w:val="22"/>
          <w:szCs w:val="22"/>
        </w:rPr>
        <w:t xml:space="preserve"> activity you foun</w:t>
      </w:r>
      <w:r w:rsidR="00215767">
        <w:rPr>
          <w:rFonts w:ascii="Times New Roman" w:eastAsia="Gulim" w:hAnsi="Times New Roman" w:cs="Times New Roman"/>
          <w:color w:val="000000"/>
          <w:sz w:val="22"/>
          <w:szCs w:val="22"/>
        </w:rPr>
        <w:t>d.</w:t>
      </w:r>
      <w:r w:rsidR="007823BA">
        <w:rPr>
          <w:rFonts w:ascii="Times New Roman" w:eastAsia="Gulim" w:hAnsi="Times New Roman" w:cs="Times New Roman"/>
          <w:color w:val="000000"/>
          <w:sz w:val="22"/>
          <w:szCs w:val="22"/>
        </w:rPr>
        <w:t xml:space="preserve"> </w:t>
      </w:r>
      <w:r w:rsidR="00010B97">
        <w:rPr>
          <w:rFonts w:ascii="Times New Roman" w:eastAsia="Gulim" w:hAnsi="Times New Roman" w:cs="Times New Roman"/>
          <w:color w:val="000000"/>
          <w:sz w:val="22"/>
          <w:szCs w:val="22"/>
        </w:rPr>
        <w:t>T</w:t>
      </w:r>
      <w:r w:rsidR="007823BA">
        <w:rPr>
          <w:rFonts w:ascii="Times New Roman" w:eastAsia="Gulim" w:hAnsi="Times New Roman" w:cs="Times New Roman"/>
          <w:color w:val="000000"/>
          <w:sz w:val="22"/>
          <w:szCs w:val="22"/>
        </w:rPr>
        <w:t xml:space="preserve">hink of this as a shortened version of the Write-Up </w:t>
      </w:r>
      <w:r w:rsidR="00010B97">
        <w:rPr>
          <w:rFonts w:ascii="Times New Roman" w:eastAsia="Gulim" w:hAnsi="Times New Roman" w:cs="Times New Roman"/>
          <w:color w:val="000000"/>
          <w:sz w:val="22"/>
          <w:szCs w:val="22"/>
        </w:rPr>
        <w:t>above</w:t>
      </w:r>
      <w:r w:rsidR="007823BA">
        <w:rPr>
          <w:rFonts w:ascii="Times New Roman" w:eastAsia="Gulim" w:hAnsi="Times New Roman" w:cs="Times New Roman"/>
          <w:color w:val="000000"/>
          <w:sz w:val="22"/>
          <w:szCs w:val="22"/>
        </w:rPr>
        <w:t>.</w:t>
      </w:r>
      <w:r>
        <w:rPr>
          <w:rFonts w:ascii="Times New Roman" w:eastAsia="Gulim" w:hAnsi="Times New Roman" w:cs="Times New Roman"/>
          <w:color w:val="000000"/>
          <w:sz w:val="22"/>
          <w:szCs w:val="22"/>
        </w:rPr>
        <w:t xml:space="preserve"> </w:t>
      </w:r>
      <w:r w:rsidRPr="007823BA">
        <w:rPr>
          <w:rFonts w:ascii="Times New Roman" w:hAnsi="Times New Roman"/>
          <w:i/>
          <w:iCs/>
          <w:sz w:val="22"/>
          <w:szCs w:val="22"/>
        </w:rPr>
        <w:t xml:space="preserve">Such sharing in a community is a hallmark or teacher-research ethos. </w:t>
      </w:r>
      <w:r w:rsidR="00EE4B3B" w:rsidRPr="00990995">
        <w:rPr>
          <w:rFonts w:ascii="Times New Roman" w:hAnsi="Times New Roman"/>
          <w:sz w:val="22"/>
          <w:szCs w:val="22"/>
        </w:rPr>
        <w:br/>
      </w:r>
    </w:p>
    <w:p w14:paraId="4ED88F89" w14:textId="598B21E3" w:rsidR="000672A1" w:rsidRPr="00EE4B3B" w:rsidRDefault="000672A1" w:rsidP="00EE4B3B">
      <w:pPr>
        <w:pStyle w:val="ListParagraph"/>
        <w:numPr>
          <w:ilvl w:val="0"/>
          <w:numId w:val="40"/>
        </w:numPr>
        <w:rPr>
          <w:rFonts w:ascii="Times New Roman" w:eastAsia="MS Mincho" w:hAnsi="Times New Roman" w:cs="Times New Roman"/>
          <w:sz w:val="22"/>
          <w:szCs w:val="22"/>
        </w:rPr>
      </w:pPr>
      <w:r w:rsidRPr="00EE4B3B">
        <w:rPr>
          <w:rFonts w:ascii="Times New Roman" w:hAnsi="Times New Roman" w:cs="Times New Roman"/>
          <w:b/>
          <w:bCs/>
          <w:sz w:val="22"/>
          <w:szCs w:val="22"/>
        </w:rPr>
        <w:t>Feedback Analysis</w:t>
      </w:r>
    </w:p>
    <w:p w14:paraId="1980EAFA" w14:textId="3D41470A" w:rsidR="004C1F96" w:rsidRDefault="004C1F96" w:rsidP="004C1F96">
      <w:pPr>
        <w:pStyle w:val="ListParagraph"/>
        <w:numPr>
          <w:ilvl w:val="1"/>
          <w:numId w:val="40"/>
        </w:numPr>
        <w:rPr>
          <w:rFonts w:ascii="Times New Roman" w:hAnsi="Times New Roman" w:cs="Times New Roman"/>
          <w:sz w:val="22"/>
          <w:szCs w:val="22"/>
        </w:rPr>
      </w:pPr>
      <w:r>
        <w:rPr>
          <w:rFonts w:ascii="Times New Roman" w:hAnsi="Times New Roman" w:cs="Times New Roman"/>
          <w:sz w:val="22"/>
          <w:szCs w:val="22"/>
        </w:rPr>
        <w:t xml:space="preserve">Assemble a set of your own feedback to students on a writing assignment. (I will provide a set if you don’t </w:t>
      </w:r>
      <w:r w:rsidR="00EE4B3B">
        <w:rPr>
          <w:rFonts w:ascii="Times New Roman" w:hAnsi="Times New Roman" w:cs="Times New Roman"/>
          <w:sz w:val="22"/>
          <w:szCs w:val="22"/>
        </w:rPr>
        <w:t xml:space="preserve">presently </w:t>
      </w:r>
      <w:r>
        <w:rPr>
          <w:rFonts w:ascii="Times New Roman" w:hAnsi="Times New Roman" w:cs="Times New Roman"/>
          <w:sz w:val="22"/>
          <w:szCs w:val="22"/>
        </w:rPr>
        <w:t xml:space="preserve">have a corpus to work with). </w:t>
      </w:r>
      <w:r w:rsidR="001A4148">
        <w:rPr>
          <w:rFonts w:ascii="Times New Roman" w:hAnsi="Times New Roman" w:cs="Times New Roman"/>
          <w:sz w:val="22"/>
          <w:szCs w:val="22"/>
        </w:rPr>
        <w:t>Your set can be marked up drafts, endnotes only, both – whatever you wish to learn from</w:t>
      </w:r>
    </w:p>
    <w:p w14:paraId="3A295F37" w14:textId="362812CA" w:rsidR="0034660C" w:rsidRPr="001A4148" w:rsidRDefault="001A4148" w:rsidP="00877462">
      <w:pPr>
        <w:pStyle w:val="ListParagraph"/>
        <w:numPr>
          <w:ilvl w:val="1"/>
          <w:numId w:val="40"/>
        </w:numPr>
        <w:rPr>
          <w:rFonts w:ascii="Times New Roman" w:hAnsi="Times New Roman"/>
          <w:sz w:val="22"/>
          <w:szCs w:val="22"/>
        </w:rPr>
      </w:pPr>
      <w:r w:rsidRPr="001A4148">
        <w:rPr>
          <w:rFonts w:ascii="Times New Roman" w:hAnsi="Times New Roman" w:cs="Times New Roman"/>
          <w:sz w:val="22"/>
          <w:szCs w:val="22"/>
        </w:rPr>
        <w:t>Analyze that set, noticing patterns, outliers, relationships among marks, habits this responder has.</w:t>
      </w:r>
    </w:p>
    <w:p w14:paraId="0892C54A" w14:textId="3129568B" w:rsidR="0034660C" w:rsidRPr="00341204" w:rsidRDefault="001A4148" w:rsidP="00341204">
      <w:pPr>
        <w:pStyle w:val="ListParagraph"/>
        <w:numPr>
          <w:ilvl w:val="1"/>
          <w:numId w:val="40"/>
        </w:numPr>
        <w:rPr>
          <w:rFonts w:ascii="Times New Roman" w:hAnsi="Times New Roman"/>
          <w:sz w:val="22"/>
          <w:szCs w:val="22"/>
        </w:rPr>
      </w:pPr>
      <w:r>
        <w:rPr>
          <w:rFonts w:ascii="Times New Roman" w:hAnsi="Times New Roman" w:cs="Times New Roman"/>
          <w:sz w:val="22"/>
          <w:szCs w:val="22"/>
        </w:rPr>
        <w:t>Then, i</w:t>
      </w:r>
      <w:r w:rsidRPr="001A4148">
        <w:rPr>
          <w:rFonts w:ascii="Times New Roman" w:hAnsi="Times New Roman" w:cs="Times New Roman"/>
          <w:sz w:val="22"/>
          <w:szCs w:val="22"/>
        </w:rPr>
        <w:t>n a short paper</w:t>
      </w:r>
      <w:r w:rsidR="003B6EE5">
        <w:rPr>
          <w:rFonts w:ascii="Times New Roman" w:hAnsi="Times New Roman" w:cs="Times New Roman"/>
          <w:sz w:val="22"/>
          <w:szCs w:val="22"/>
        </w:rPr>
        <w:t xml:space="preserve"> (1 or pg.</w:t>
      </w:r>
      <w:r w:rsidRPr="001A4148">
        <w:rPr>
          <w:rFonts w:ascii="Times New Roman" w:hAnsi="Times New Roman" w:cs="Times New Roman"/>
          <w:sz w:val="22"/>
          <w:szCs w:val="22"/>
        </w:rPr>
        <w:t>,</w:t>
      </w:r>
      <w:r w:rsidR="003B6EE5">
        <w:rPr>
          <w:rFonts w:ascii="Times New Roman" w:hAnsi="Times New Roman" w:cs="Times New Roman"/>
          <w:sz w:val="22"/>
          <w:szCs w:val="22"/>
        </w:rPr>
        <w:t xml:space="preserve"> single spaced),</w:t>
      </w:r>
      <w:r w:rsidRPr="001A4148">
        <w:rPr>
          <w:rFonts w:ascii="Times New Roman" w:hAnsi="Times New Roman" w:cs="Times New Roman"/>
          <w:sz w:val="22"/>
          <w:szCs w:val="22"/>
        </w:rPr>
        <w:t xml:space="preserve"> discuss the yield</w:t>
      </w:r>
      <w:r>
        <w:rPr>
          <w:rFonts w:ascii="Times New Roman" w:hAnsi="Times New Roman" w:cs="Times New Roman"/>
          <w:sz w:val="22"/>
          <w:szCs w:val="22"/>
        </w:rPr>
        <w:t>s</w:t>
      </w:r>
      <w:r w:rsidRPr="001A4148">
        <w:rPr>
          <w:rFonts w:ascii="Times New Roman" w:hAnsi="Times New Roman" w:cs="Times New Roman"/>
          <w:sz w:val="22"/>
          <w:szCs w:val="22"/>
        </w:rPr>
        <w:t xml:space="preserve"> from this close looking</w:t>
      </w:r>
      <w:r>
        <w:rPr>
          <w:rFonts w:ascii="Times New Roman" w:hAnsi="Times New Roman" w:cs="Times New Roman"/>
          <w:sz w:val="22"/>
          <w:szCs w:val="22"/>
        </w:rPr>
        <w:t xml:space="preserve"> exercise</w:t>
      </w:r>
      <w:r w:rsidRPr="001A4148">
        <w:rPr>
          <w:rFonts w:ascii="Times New Roman" w:hAnsi="Times New Roman" w:cs="Times New Roman"/>
          <w:sz w:val="22"/>
          <w:szCs w:val="22"/>
        </w:rPr>
        <w:t>. What did you learn about yourself as a responder</w:t>
      </w:r>
      <w:r w:rsidR="007823BA">
        <w:rPr>
          <w:rFonts w:ascii="Times New Roman" w:hAnsi="Times New Roman" w:cs="Times New Roman"/>
          <w:sz w:val="22"/>
          <w:szCs w:val="22"/>
        </w:rPr>
        <w:t xml:space="preserve"> (or </w:t>
      </w:r>
      <w:r w:rsidR="00010B97">
        <w:rPr>
          <w:rFonts w:ascii="Times New Roman" w:hAnsi="Times New Roman" w:cs="Times New Roman"/>
          <w:sz w:val="22"/>
          <w:szCs w:val="22"/>
        </w:rPr>
        <w:t>“</w:t>
      </w:r>
      <w:r w:rsidR="007823BA">
        <w:rPr>
          <w:rFonts w:ascii="Times New Roman" w:hAnsi="Times New Roman" w:cs="Times New Roman"/>
          <w:sz w:val="22"/>
          <w:szCs w:val="22"/>
        </w:rPr>
        <w:t>the responder</w:t>
      </w:r>
      <w:r w:rsidR="00010B97">
        <w:rPr>
          <w:rFonts w:ascii="Times New Roman" w:hAnsi="Times New Roman" w:cs="Times New Roman"/>
          <w:sz w:val="22"/>
          <w:szCs w:val="22"/>
        </w:rPr>
        <w:t>,” if it’s not you</w:t>
      </w:r>
      <w:r w:rsidR="007823BA">
        <w:rPr>
          <w:rFonts w:ascii="Times New Roman" w:hAnsi="Times New Roman" w:cs="Times New Roman"/>
          <w:sz w:val="22"/>
          <w:szCs w:val="22"/>
        </w:rPr>
        <w:t>)</w:t>
      </w:r>
      <w:r w:rsidRPr="001A4148">
        <w:rPr>
          <w:rFonts w:ascii="Times New Roman" w:hAnsi="Times New Roman" w:cs="Times New Roman"/>
          <w:sz w:val="22"/>
          <w:szCs w:val="22"/>
        </w:rPr>
        <w:t>? What do you</w:t>
      </w:r>
      <w:r w:rsidR="007823BA">
        <w:rPr>
          <w:rFonts w:ascii="Times New Roman" w:hAnsi="Times New Roman" w:cs="Times New Roman"/>
          <w:sz w:val="22"/>
          <w:szCs w:val="22"/>
        </w:rPr>
        <w:t>/they</w:t>
      </w:r>
      <w:r w:rsidRPr="001A4148">
        <w:rPr>
          <w:rFonts w:ascii="Times New Roman" w:hAnsi="Times New Roman" w:cs="Times New Roman"/>
          <w:sz w:val="22"/>
          <w:szCs w:val="22"/>
        </w:rPr>
        <w:t xml:space="preserve"> tend to focus on? What’s missing from your</w:t>
      </w:r>
      <w:r w:rsidR="007823BA">
        <w:rPr>
          <w:rFonts w:ascii="Times New Roman" w:hAnsi="Times New Roman" w:cs="Times New Roman"/>
          <w:sz w:val="22"/>
          <w:szCs w:val="22"/>
        </w:rPr>
        <w:t>/their</w:t>
      </w:r>
      <w:r w:rsidRPr="001A4148">
        <w:rPr>
          <w:rFonts w:ascii="Times New Roman" w:hAnsi="Times New Roman" w:cs="Times New Roman"/>
          <w:sz w:val="22"/>
          <w:szCs w:val="22"/>
        </w:rPr>
        <w:t xml:space="preserve"> ways of responding? </w:t>
      </w:r>
      <w:r>
        <w:rPr>
          <w:rFonts w:ascii="Times New Roman" w:hAnsi="Times New Roman" w:cs="Times New Roman"/>
          <w:sz w:val="22"/>
          <w:szCs w:val="22"/>
        </w:rPr>
        <w:t>What do you want to do more and</w:t>
      </w:r>
      <w:r w:rsidR="00EE4B3B">
        <w:rPr>
          <w:rFonts w:ascii="Times New Roman" w:hAnsi="Times New Roman" w:cs="Times New Roman"/>
          <w:sz w:val="22"/>
          <w:szCs w:val="22"/>
        </w:rPr>
        <w:t>/or</w:t>
      </w:r>
      <w:r w:rsidR="007823BA">
        <w:rPr>
          <w:rFonts w:ascii="Times New Roman" w:hAnsi="Times New Roman" w:cs="Times New Roman"/>
          <w:sz w:val="22"/>
          <w:szCs w:val="22"/>
        </w:rPr>
        <w:t xml:space="preserve"> </w:t>
      </w:r>
      <w:r>
        <w:rPr>
          <w:rFonts w:ascii="Times New Roman" w:hAnsi="Times New Roman" w:cs="Times New Roman"/>
          <w:sz w:val="22"/>
          <w:szCs w:val="22"/>
        </w:rPr>
        <w:t xml:space="preserve">less of? </w:t>
      </w:r>
      <w:r w:rsidR="003B6EE5">
        <w:rPr>
          <w:rFonts w:ascii="Times New Roman" w:hAnsi="Times New Roman" w:cs="Times New Roman"/>
          <w:sz w:val="22"/>
          <w:szCs w:val="22"/>
        </w:rPr>
        <w:t>What surprised you?</w:t>
      </w:r>
    </w:p>
    <w:p w14:paraId="093A820A" w14:textId="77777777" w:rsidR="00996147" w:rsidRPr="00996147" w:rsidRDefault="00996147" w:rsidP="00996147">
      <w:pPr>
        <w:rPr>
          <w:rFonts w:ascii="Times New Roman" w:hAnsi="Times New Roman"/>
          <w:sz w:val="22"/>
          <w:szCs w:val="22"/>
        </w:rPr>
      </w:pPr>
    </w:p>
    <w:p w14:paraId="617BEBE6" w14:textId="77777777" w:rsidR="008964E0" w:rsidRDefault="008964E0" w:rsidP="008964E0">
      <w:pPr>
        <w:pStyle w:val="ListParagraph"/>
        <w:ind w:left="360"/>
        <w:rPr>
          <w:rFonts w:ascii="Times New Roman" w:eastAsia="Gulim" w:hAnsi="Times New Roman" w:cs="Times New Roman"/>
          <w:b/>
          <w:bCs/>
          <w:color w:val="000000"/>
          <w:sz w:val="22"/>
          <w:szCs w:val="22"/>
          <w:u w:val="single"/>
        </w:rPr>
      </w:pPr>
    </w:p>
    <w:p w14:paraId="057072A9" w14:textId="62E4C81D" w:rsidR="00EE4466" w:rsidRPr="00473336" w:rsidRDefault="008964E0" w:rsidP="008964E0">
      <w:pPr>
        <w:pStyle w:val="ListParagraph"/>
        <w:ind w:left="0"/>
        <w:rPr>
          <w:rFonts w:ascii="Times New Roman" w:eastAsia="Gulim" w:hAnsi="Times New Roman" w:cs="Times New Roman"/>
          <w:b/>
          <w:bCs/>
          <w:color w:val="000000"/>
          <w:sz w:val="22"/>
          <w:szCs w:val="22"/>
          <w:u w:val="single"/>
        </w:rPr>
      </w:pPr>
      <w:r w:rsidRPr="008351CC">
        <w:rPr>
          <w:rFonts w:ascii="Times New Roman" w:eastAsia="Gulim" w:hAnsi="Times New Roman" w:cs="Times New Roman"/>
          <w:b/>
          <w:bCs/>
          <w:color w:val="000000"/>
          <w:sz w:val="22"/>
          <w:szCs w:val="22"/>
          <w:highlight w:val="yellow"/>
          <w:u w:val="single"/>
        </w:rPr>
        <w:t xml:space="preserve">C) </w:t>
      </w:r>
      <w:r w:rsidR="00EE4466" w:rsidRPr="008351CC">
        <w:rPr>
          <w:rFonts w:ascii="Times New Roman" w:eastAsia="Gulim" w:hAnsi="Times New Roman" w:cs="Times New Roman"/>
          <w:b/>
          <w:bCs/>
          <w:color w:val="000000"/>
          <w:sz w:val="22"/>
          <w:szCs w:val="22"/>
          <w:highlight w:val="yellow"/>
          <w:u w:val="single"/>
        </w:rPr>
        <w:t>Final Project: Conference</w:t>
      </w:r>
      <w:r w:rsidR="007B0097" w:rsidRPr="008351CC">
        <w:rPr>
          <w:rFonts w:ascii="Times New Roman" w:eastAsia="Gulim" w:hAnsi="Times New Roman" w:cs="Times New Roman"/>
          <w:b/>
          <w:bCs/>
          <w:color w:val="000000"/>
          <w:sz w:val="22"/>
          <w:szCs w:val="22"/>
          <w:highlight w:val="yellow"/>
          <w:u w:val="single"/>
        </w:rPr>
        <w:t xml:space="preserve">-Length </w:t>
      </w:r>
      <w:r w:rsidR="00EE4466" w:rsidRPr="008351CC">
        <w:rPr>
          <w:rFonts w:ascii="Times New Roman" w:eastAsia="Gulim" w:hAnsi="Times New Roman" w:cs="Times New Roman"/>
          <w:b/>
          <w:bCs/>
          <w:color w:val="000000"/>
          <w:sz w:val="22"/>
          <w:szCs w:val="22"/>
          <w:highlight w:val="yellow"/>
          <w:u w:val="single"/>
        </w:rPr>
        <w:t xml:space="preserve">Paper </w:t>
      </w:r>
      <w:r w:rsidR="007B5F98" w:rsidRPr="008351CC">
        <w:rPr>
          <w:rFonts w:ascii="Times New Roman" w:eastAsia="Gulim" w:hAnsi="Times New Roman" w:cs="Times New Roman"/>
          <w:color w:val="000000"/>
          <w:sz w:val="22"/>
          <w:szCs w:val="22"/>
          <w:highlight w:val="yellow"/>
          <w:u w:val="single"/>
        </w:rPr>
        <w:t>OR</w:t>
      </w:r>
      <w:r w:rsidR="007B5F98" w:rsidRPr="008351CC">
        <w:rPr>
          <w:rFonts w:ascii="Times New Roman" w:eastAsia="Gulim" w:hAnsi="Times New Roman" w:cs="Times New Roman"/>
          <w:b/>
          <w:bCs/>
          <w:color w:val="000000"/>
          <w:sz w:val="22"/>
          <w:szCs w:val="22"/>
          <w:highlight w:val="yellow"/>
          <w:u w:val="single"/>
        </w:rPr>
        <w:t xml:space="preserve"> </w:t>
      </w:r>
      <w:r w:rsidR="007B0097" w:rsidRPr="008351CC">
        <w:rPr>
          <w:rFonts w:ascii="Times New Roman" w:eastAsia="Gulim" w:hAnsi="Times New Roman" w:cs="Times New Roman"/>
          <w:b/>
          <w:bCs/>
          <w:color w:val="000000"/>
          <w:sz w:val="22"/>
          <w:szCs w:val="22"/>
          <w:highlight w:val="yellow"/>
          <w:u w:val="single"/>
        </w:rPr>
        <w:t>Syllabus/Unit/Course Design and Rationale</w:t>
      </w:r>
      <w:r w:rsidR="007B5F98" w:rsidRPr="008351CC">
        <w:rPr>
          <w:rFonts w:ascii="Times New Roman" w:eastAsia="Gulim" w:hAnsi="Times New Roman" w:cs="Times New Roman"/>
          <w:b/>
          <w:bCs/>
          <w:color w:val="000000"/>
          <w:sz w:val="22"/>
          <w:szCs w:val="22"/>
          <w:highlight w:val="yellow"/>
          <w:u w:val="single"/>
        </w:rPr>
        <w:t xml:space="preserve"> </w:t>
      </w:r>
      <w:r w:rsidR="00BC7F9E" w:rsidRPr="008351CC">
        <w:rPr>
          <w:rFonts w:ascii="Times New Roman" w:eastAsia="Gulim" w:hAnsi="Times New Roman" w:cs="Times New Roman"/>
          <w:b/>
          <w:bCs/>
          <w:color w:val="000000"/>
          <w:sz w:val="22"/>
          <w:szCs w:val="22"/>
          <w:highlight w:val="yellow"/>
          <w:u w:val="single"/>
        </w:rPr>
        <w:t xml:space="preserve">      </w:t>
      </w:r>
      <w:r w:rsidR="007B0097" w:rsidRPr="008351CC">
        <w:rPr>
          <w:rFonts w:ascii="Times New Roman" w:eastAsia="Gulim" w:hAnsi="Times New Roman" w:cs="Times New Roman"/>
          <w:b/>
          <w:bCs/>
          <w:color w:val="000000"/>
          <w:sz w:val="22"/>
          <w:szCs w:val="22"/>
          <w:highlight w:val="yellow"/>
          <w:u w:val="single"/>
        </w:rPr>
        <w:tab/>
        <w:t xml:space="preserve">       </w:t>
      </w:r>
      <w:r w:rsidR="002F7ED7" w:rsidRPr="008351CC">
        <w:rPr>
          <w:rFonts w:ascii="Times New Roman" w:eastAsia="Gulim" w:hAnsi="Times New Roman" w:cs="Times New Roman"/>
          <w:b/>
          <w:bCs/>
          <w:color w:val="000000"/>
          <w:sz w:val="22"/>
          <w:szCs w:val="22"/>
          <w:highlight w:val="yellow"/>
          <w:u w:val="single"/>
        </w:rPr>
        <w:t>40%</w:t>
      </w:r>
      <w:r w:rsidR="00EE4466" w:rsidRPr="007B0097">
        <w:rPr>
          <w:rFonts w:ascii="Times New Roman" w:eastAsia="Gulim" w:hAnsi="Times New Roman" w:cs="Times New Roman"/>
          <w:b/>
          <w:bCs/>
          <w:color w:val="000000"/>
          <w:sz w:val="22"/>
          <w:szCs w:val="22"/>
        </w:rPr>
        <w:tab/>
      </w:r>
    </w:p>
    <w:p w14:paraId="5A1D75A3" w14:textId="78EB3D5E" w:rsidR="00473336" w:rsidRPr="00473336" w:rsidRDefault="00473336" w:rsidP="00473336">
      <w:pPr>
        <w:rPr>
          <w:rFonts w:ascii="Times New Roman" w:eastAsia="Gulim" w:hAnsi="Times New Roman"/>
          <w:b/>
          <w:bCs/>
          <w:color w:val="000000"/>
          <w:sz w:val="22"/>
          <w:szCs w:val="22"/>
          <w:u w:val="single"/>
        </w:rPr>
      </w:pPr>
      <w:r w:rsidRPr="00473336">
        <w:rPr>
          <w:rFonts w:ascii="Times New Roman" w:eastAsia="Gulim" w:hAnsi="Times New Roman"/>
          <w:b/>
          <w:bCs/>
          <w:color w:val="000000"/>
          <w:sz w:val="22"/>
          <w:szCs w:val="22"/>
        </w:rPr>
        <w:t>OPTION 1: Conference-Length Researched Paper</w:t>
      </w:r>
    </w:p>
    <w:p w14:paraId="26289C1F" w14:textId="7453098F" w:rsidR="00922B84" w:rsidRDefault="008B0A2F" w:rsidP="00922B84">
      <w:pPr>
        <w:pStyle w:val="ListParagraph"/>
        <w:numPr>
          <w:ilvl w:val="0"/>
          <w:numId w:val="13"/>
        </w:numPr>
        <w:ind w:left="630"/>
        <w:rPr>
          <w:rFonts w:ascii="Times New Roman" w:hAnsi="Times New Roman"/>
          <w:sz w:val="22"/>
          <w:szCs w:val="22"/>
        </w:rPr>
      </w:pPr>
      <w:r>
        <w:rPr>
          <w:rFonts w:ascii="Times New Roman" w:hAnsi="Times New Roman"/>
          <w:sz w:val="22"/>
          <w:szCs w:val="22"/>
        </w:rPr>
        <w:t xml:space="preserve">a. </w:t>
      </w:r>
      <w:r w:rsidR="00922B84" w:rsidRPr="00D9313A">
        <w:rPr>
          <w:rFonts w:ascii="Times New Roman" w:hAnsi="Times New Roman"/>
          <w:sz w:val="22"/>
          <w:szCs w:val="22"/>
        </w:rPr>
        <w:t xml:space="preserve">A </w:t>
      </w:r>
      <w:r w:rsidR="002C456B" w:rsidRPr="00D9313A">
        <w:rPr>
          <w:rFonts w:ascii="Times New Roman" w:hAnsi="Times New Roman"/>
          <w:sz w:val="22"/>
          <w:szCs w:val="22"/>
        </w:rPr>
        <w:t>scholarly, researched argument that follows from an intervention or problem space you construct</w:t>
      </w:r>
      <w:r w:rsidR="00922B84" w:rsidRPr="00D9313A">
        <w:rPr>
          <w:rFonts w:ascii="Times New Roman" w:hAnsi="Times New Roman"/>
          <w:sz w:val="22"/>
          <w:szCs w:val="22"/>
        </w:rPr>
        <w:t>, one related to the main questions and topics of the course</w:t>
      </w:r>
      <w:r w:rsidR="00420BC1">
        <w:rPr>
          <w:rFonts w:ascii="Times New Roman" w:hAnsi="Times New Roman"/>
          <w:sz w:val="22"/>
          <w:szCs w:val="22"/>
        </w:rPr>
        <w:t xml:space="preserve"> (a</w:t>
      </w:r>
      <w:r w:rsidR="00922B84" w:rsidRPr="00D9313A">
        <w:rPr>
          <w:rFonts w:ascii="Times New Roman" w:hAnsi="Times New Roman"/>
          <w:sz w:val="22"/>
          <w:szCs w:val="22"/>
        </w:rPr>
        <w:t xml:space="preserve">s such, it </w:t>
      </w:r>
      <w:r w:rsidR="000672A1">
        <w:rPr>
          <w:rFonts w:ascii="Times New Roman" w:hAnsi="Times New Roman"/>
          <w:sz w:val="22"/>
          <w:szCs w:val="22"/>
        </w:rPr>
        <w:t>would likely</w:t>
      </w:r>
      <w:r w:rsidR="00922B84" w:rsidRPr="00D9313A">
        <w:rPr>
          <w:rFonts w:ascii="Times New Roman" w:hAnsi="Times New Roman"/>
          <w:sz w:val="22"/>
          <w:szCs w:val="22"/>
        </w:rPr>
        <w:t xml:space="preserve"> include citation</w:t>
      </w:r>
      <w:r w:rsidR="0059749D">
        <w:rPr>
          <w:rFonts w:ascii="Times New Roman" w:hAnsi="Times New Roman"/>
          <w:sz w:val="22"/>
          <w:szCs w:val="22"/>
        </w:rPr>
        <w:t xml:space="preserve"> and </w:t>
      </w:r>
      <w:r w:rsidR="00922B84" w:rsidRPr="00D9313A">
        <w:rPr>
          <w:rFonts w:ascii="Times New Roman" w:hAnsi="Times New Roman"/>
          <w:sz w:val="22"/>
          <w:szCs w:val="22"/>
        </w:rPr>
        <w:t xml:space="preserve">work with at least </w:t>
      </w:r>
      <w:r w:rsidR="00922B84" w:rsidRPr="0059749D">
        <w:rPr>
          <w:rFonts w:ascii="Times New Roman" w:hAnsi="Times New Roman"/>
          <w:i/>
          <w:iCs/>
          <w:sz w:val="22"/>
          <w:szCs w:val="22"/>
        </w:rPr>
        <w:t>one</w:t>
      </w:r>
      <w:r w:rsidR="00922B84" w:rsidRPr="00D9313A">
        <w:rPr>
          <w:rFonts w:ascii="Times New Roman" w:hAnsi="Times New Roman"/>
          <w:sz w:val="22"/>
          <w:szCs w:val="22"/>
        </w:rPr>
        <w:t xml:space="preserve"> text we read together. </w:t>
      </w:r>
    </w:p>
    <w:p w14:paraId="51134C41" w14:textId="078904BB" w:rsidR="00020B77" w:rsidRPr="00020B77" w:rsidRDefault="00020B77" w:rsidP="00020B77">
      <w:pPr>
        <w:pStyle w:val="ListParagraph"/>
        <w:numPr>
          <w:ilvl w:val="1"/>
          <w:numId w:val="13"/>
        </w:numPr>
        <w:rPr>
          <w:rFonts w:ascii="Times New Roman" w:hAnsi="Times New Roman"/>
          <w:sz w:val="22"/>
          <w:szCs w:val="22"/>
        </w:rPr>
      </w:pPr>
      <w:r>
        <w:rPr>
          <w:rFonts w:ascii="Times New Roman" w:hAnsi="Times New Roman" w:cs="Times New Roman"/>
          <w:sz w:val="22"/>
          <w:szCs w:val="22"/>
        </w:rPr>
        <w:t>Papers</w:t>
      </w:r>
      <w:r w:rsidRPr="0034660C">
        <w:rPr>
          <w:rFonts w:ascii="Times New Roman" w:hAnsi="Times New Roman" w:cs="Times New Roman"/>
          <w:sz w:val="22"/>
          <w:szCs w:val="22"/>
        </w:rPr>
        <w:t xml:space="preserve"> should be</w:t>
      </w:r>
      <w:r>
        <w:rPr>
          <w:rFonts w:ascii="Times New Roman" w:hAnsi="Times New Roman" w:cs="Times New Roman"/>
          <w:sz w:val="22"/>
          <w:szCs w:val="22"/>
        </w:rPr>
        <w:t xml:space="preserve"> (in some way)</w:t>
      </w:r>
      <w:r w:rsidRPr="0034660C">
        <w:rPr>
          <w:rFonts w:ascii="Times New Roman" w:hAnsi="Times New Roman" w:cs="Times New Roman"/>
          <w:sz w:val="22"/>
          <w:szCs w:val="22"/>
        </w:rPr>
        <w:t xml:space="preserve"> informed by your close attention to </w:t>
      </w:r>
      <w:r>
        <w:rPr>
          <w:rFonts w:ascii="Times New Roman" w:hAnsi="Times New Roman" w:cs="Times New Roman"/>
          <w:sz w:val="22"/>
          <w:szCs w:val="22"/>
        </w:rPr>
        <w:t>course</w:t>
      </w:r>
      <w:r w:rsidRPr="0034660C">
        <w:rPr>
          <w:rFonts w:ascii="Times New Roman" w:hAnsi="Times New Roman" w:cs="Times New Roman"/>
          <w:sz w:val="22"/>
          <w:szCs w:val="22"/>
        </w:rPr>
        <w:t xml:space="preserve"> material and proceed from </w:t>
      </w:r>
      <w:r w:rsidRPr="0034660C">
        <w:rPr>
          <w:rFonts w:ascii="Times New Roman" w:hAnsi="Times New Roman" w:cs="Times New Roman"/>
          <w:i/>
          <w:iCs/>
          <w:sz w:val="22"/>
          <w:szCs w:val="22"/>
        </w:rPr>
        <w:t>need</w:t>
      </w:r>
      <w:r w:rsidRPr="0034660C">
        <w:rPr>
          <w:rFonts w:ascii="Times New Roman" w:hAnsi="Times New Roman" w:cs="Times New Roman"/>
          <w:sz w:val="22"/>
          <w:szCs w:val="22"/>
        </w:rPr>
        <w:t xml:space="preserve"> or </w:t>
      </w:r>
      <w:r w:rsidRPr="0034660C">
        <w:rPr>
          <w:rFonts w:ascii="Times New Roman" w:hAnsi="Times New Roman" w:cs="Times New Roman"/>
          <w:i/>
          <w:iCs/>
          <w:sz w:val="22"/>
          <w:szCs w:val="22"/>
        </w:rPr>
        <w:t>exigence</w:t>
      </w:r>
      <w:r w:rsidRPr="0034660C">
        <w:rPr>
          <w:rFonts w:ascii="Times New Roman" w:hAnsi="Times New Roman" w:cs="Times New Roman"/>
          <w:sz w:val="22"/>
          <w:szCs w:val="22"/>
        </w:rPr>
        <w:t xml:space="preserve"> </w:t>
      </w:r>
      <w:r>
        <w:rPr>
          <w:rFonts w:ascii="Times New Roman" w:hAnsi="Times New Roman" w:cs="Times New Roman"/>
          <w:sz w:val="22"/>
          <w:szCs w:val="22"/>
        </w:rPr>
        <w:t>and/or</w:t>
      </w:r>
      <w:r w:rsidRPr="0034660C">
        <w:rPr>
          <w:rFonts w:ascii="Times New Roman" w:hAnsi="Times New Roman" w:cs="Times New Roman"/>
          <w:sz w:val="22"/>
          <w:szCs w:val="22"/>
        </w:rPr>
        <w:t xml:space="preserve"> </w:t>
      </w:r>
      <w:r w:rsidRPr="0034660C">
        <w:rPr>
          <w:rFonts w:ascii="Times New Roman" w:hAnsi="Times New Roman" w:cs="Times New Roman"/>
          <w:i/>
          <w:iCs/>
          <w:sz w:val="22"/>
          <w:szCs w:val="22"/>
        </w:rPr>
        <w:t>analytic insight</w:t>
      </w:r>
      <w:r w:rsidRPr="0034660C">
        <w:rPr>
          <w:rFonts w:ascii="Times New Roman" w:hAnsi="Times New Roman" w:cs="Times New Roman"/>
          <w:sz w:val="22"/>
          <w:szCs w:val="22"/>
        </w:rPr>
        <w:t>. The goal here is to practice</w:t>
      </w:r>
      <w:r>
        <w:rPr>
          <w:rFonts w:ascii="Times New Roman" w:hAnsi="Times New Roman" w:cs="Times New Roman"/>
          <w:sz w:val="22"/>
          <w:szCs w:val="22"/>
        </w:rPr>
        <w:t xml:space="preserve"> t</w:t>
      </w:r>
      <w:r w:rsidRPr="0034660C">
        <w:rPr>
          <w:rFonts w:ascii="Times New Roman" w:hAnsi="Times New Roman" w:cs="Times New Roman"/>
          <w:sz w:val="22"/>
          <w:szCs w:val="22"/>
        </w:rPr>
        <w:t xml:space="preserve">he gist of scholarly method—see or construct a conversation and figure out how to move it. Said another way, papers should define and make progress on a troubling imperfection, confounding question, productive conflict, seeming contradiction, etc. Find something </w:t>
      </w:r>
      <w:r w:rsidRPr="0034660C">
        <w:rPr>
          <w:rFonts w:ascii="Times New Roman" w:hAnsi="Times New Roman" w:cs="Times New Roman"/>
          <w:sz w:val="22"/>
          <w:szCs w:val="22"/>
        </w:rPr>
        <w:lastRenderedPageBreak/>
        <w:t>focused that needs addressing, adjusting, extending, celebrated, connected or doubted and address, adjust, extend, etc. it.</w:t>
      </w:r>
    </w:p>
    <w:p w14:paraId="48FF4224" w14:textId="31677550" w:rsidR="007823BA" w:rsidRDefault="00B760EF" w:rsidP="00020B77">
      <w:pPr>
        <w:pStyle w:val="ListParagraph"/>
        <w:numPr>
          <w:ilvl w:val="1"/>
          <w:numId w:val="13"/>
        </w:numPr>
        <w:rPr>
          <w:rFonts w:ascii="Times New Roman" w:hAnsi="Times New Roman"/>
          <w:sz w:val="22"/>
          <w:szCs w:val="22"/>
        </w:rPr>
      </w:pPr>
      <w:r>
        <w:rPr>
          <w:rFonts w:ascii="Times New Roman" w:hAnsi="Times New Roman"/>
          <w:sz w:val="22"/>
          <w:szCs w:val="22"/>
        </w:rPr>
        <w:t>S</w:t>
      </w:r>
      <w:r w:rsidR="002C456B" w:rsidRPr="00D9313A">
        <w:rPr>
          <w:rFonts w:ascii="Times New Roman" w:hAnsi="Times New Roman"/>
          <w:sz w:val="22"/>
          <w:szCs w:val="22"/>
        </w:rPr>
        <w:t xml:space="preserve">cholarly arguments about pedagogy proceed </w:t>
      </w:r>
      <w:r w:rsidR="00020B77">
        <w:rPr>
          <w:rFonts w:ascii="Times New Roman" w:hAnsi="Times New Roman"/>
          <w:sz w:val="22"/>
          <w:szCs w:val="22"/>
        </w:rPr>
        <w:t>with</w:t>
      </w:r>
      <w:r w:rsidR="002C456B" w:rsidRPr="00D9313A">
        <w:rPr>
          <w:rFonts w:ascii="Times New Roman" w:hAnsi="Times New Roman"/>
          <w:sz w:val="22"/>
          <w:szCs w:val="22"/>
        </w:rPr>
        <w:t xml:space="preserve"> a range of materials and methods: for example, your argument may be theoretical, engaging with other scholarly voices only; it may draw on teaching anecdotes and </w:t>
      </w:r>
      <w:r w:rsidR="00420BC1">
        <w:rPr>
          <w:rFonts w:ascii="Times New Roman" w:hAnsi="Times New Roman"/>
          <w:sz w:val="22"/>
          <w:szCs w:val="22"/>
        </w:rPr>
        <w:t xml:space="preserve">other </w:t>
      </w:r>
      <w:r w:rsidR="002C456B" w:rsidRPr="00D9313A">
        <w:rPr>
          <w:rFonts w:ascii="Times New Roman" w:hAnsi="Times New Roman"/>
          <w:sz w:val="22"/>
          <w:szCs w:val="22"/>
        </w:rPr>
        <w:t xml:space="preserve">teaching-focused </w:t>
      </w:r>
      <w:r w:rsidR="00020B77">
        <w:rPr>
          <w:rFonts w:ascii="Times New Roman" w:hAnsi="Times New Roman"/>
          <w:sz w:val="22"/>
          <w:szCs w:val="22"/>
        </w:rPr>
        <w:t>“data”</w:t>
      </w:r>
      <w:r w:rsidR="002C456B" w:rsidRPr="00D9313A">
        <w:rPr>
          <w:rFonts w:ascii="Times New Roman" w:hAnsi="Times New Roman"/>
          <w:sz w:val="22"/>
          <w:szCs w:val="22"/>
        </w:rPr>
        <w:t>;</w:t>
      </w:r>
      <w:r w:rsidR="00922B84" w:rsidRPr="00D9313A">
        <w:rPr>
          <w:rFonts w:ascii="Times New Roman" w:hAnsi="Times New Roman"/>
          <w:sz w:val="22"/>
          <w:szCs w:val="22"/>
        </w:rPr>
        <w:t xml:space="preserve"> it may focus </w:t>
      </w:r>
      <w:r w:rsidR="00420BC1">
        <w:rPr>
          <w:rFonts w:ascii="Times New Roman" w:hAnsi="Times New Roman"/>
          <w:sz w:val="22"/>
          <w:szCs w:val="22"/>
        </w:rPr>
        <w:t>on a</w:t>
      </w:r>
      <w:r w:rsidR="00922B84" w:rsidRPr="00D9313A">
        <w:rPr>
          <w:rFonts w:ascii="Times New Roman" w:hAnsi="Times New Roman"/>
          <w:sz w:val="22"/>
          <w:szCs w:val="22"/>
        </w:rPr>
        <w:t xml:space="preserve"> method, activi</w:t>
      </w:r>
      <w:r w:rsidR="00420BC1">
        <w:rPr>
          <w:rFonts w:ascii="Times New Roman" w:hAnsi="Times New Roman"/>
          <w:sz w:val="22"/>
          <w:szCs w:val="22"/>
        </w:rPr>
        <w:t>ty</w:t>
      </w:r>
      <w:r w:rsidR="00922B84" w:rsidRPr="00D9313A">
        <w:rPr>
          <w:rFonts w:ascii="Times New Roman" w:hAnsi="Times New Roman"/>
          <w:sz w:val="22"/>
          <w:szCs w:val="22"/>
        </w:rPr>
        <w:t>, or assignmen</w:t>
      </w:r>
      <w:r w:rsidR="00420BC1">
        <w:rPr>
          <w:rFonts w:ascii="Times New Roman" w:hAnsi="Times New Roman"/>
          <w:sz w:val="22"/>
          <w:szCs w:val="22"/>
        </w:rPr>
        <w:t>t</w:t>
      </w:r>
      <w:r w:rsidR="00922B84" w:rsidRPr="00D9313A">
        <w:rPr>
          <w:rFonts w:ascii="Times New Roman" w:hAnsi="Times New Roman"/>
          <w:sz w:val="22"/>
          <w:szCs w:val="22"/>
        </w:rPr>
        <w:t xml:space="preserve"> </w:t>
      </w:r>
      <w:r w:rsidR="00420BC1">
        <w:rPr>
          <w:rFonts w:ascii="Times New Roman" w:hAnsi="Times New Roman"/>
          <w:sz w:val="22"/>
          <w:szCs w:val="22"/>
        </w:rPr>
        <w:t>along with</w:t>
      </w:r>
      <w:r w:rsidR="00922B84" w:rsidRPr="00D9313A">
        <w:rPr>
          <w:rFonts w:ascii="Times New Roman" w:hAnsi="Times New Roman"/>
          <w:sz w:val="22"/>
          <w:szCs w:val="22"/>
        </w:rPr>
        <w:t xml:space="preserve"> contextualization/rationale;</w:t>
      </w:r>
      <w:r w:rsidR="002C456B" w:rsidRPr="00D9313A">
        <w:rPr>
          <w:rFonts w:ascii="Times New Roman" w:hAnsi="Times New Roman"/>
          <w:sz w:val="22"/>
          <w:szCs w:val="22"/>
        </w:rPr>
        <w:t xml:space="preserve"> it may include a preliminary qualitative study you design at its center. Lots of options. </w:t>
      </w:r>
    </w:p>
    <w:p w14:paraId="1FB13685" w14:textId="08C42E27" w:rsidR="007823BA" w:rsidRDefault="008B0A2F" w:rsidP="007823BA">
      <w:pPr>
        <w:pStyle w:val="ListParagraph"/>
        <w:numPr>
          <w:ilvl w:val="0"/>
          <w:numId w:val="13"/>
        </w:numPr>
        <w:ind w:left="630"/>
        <w:rPr>
          <w:rFonts w:ascii="Times New Roman" w:hAnsi="Times New Roman"/>
          <w:sz w:val="22"/>
          <w:szCs w:val="22"/>
        </w:rPr>
      </w:pPr>
      <w:r>
        <w:rPr>
          <w:rFonts w:ascii="Times New Roman" w:hAnsi="Times New Roman"/>
          <w:sz w:val="22"/>
          <w:szCs w:val="22"/>
        </w:rPr>
        <w:t xml:space="preserve">b. </w:t>
      </w:r>
      <w:r w:rsidR="00341204">
        <w:rPr>
          <w:rFonts w:ascii="Times New Roman" w:hAnsi="Times New Roman"/>
          <w:sz w:val="22"/>
          <w:szCs w:val="22"/>
        </w:rPr>
        <w:t>You can also</w:t>
      </w:r>
      <w:r w:rsidR="007823BA">
        <w:rPr>
          <w:rFonts w:ascii="Times New Roman" w:hAnsi="Times New Roman"/>
          <w:sz w:val="22"/>
          <w:szCs w:val="22"/>
        </w:rPr>
        <w:t xml:space="preserve"> instead</w:t>
      </w:r>
      <w:r w:rsidR="00341204">
        <w:rPr>
          <w:rFonts w:ascii="Times New Roman" w:hAnsi="Times New Roman"/>
          <w:sz w:val="22"/>
          <w:szCs w:val="22"/>
        </w:rPr>
        <w:t xml:space="preserve"> think of this as an extended “report back” research investigation.</w:t>
      </w:r>
      <w:r w:rsidR="007823BA">
        <w:rPr>
          <w:rFonts w:ascii="Times New Roman" w:hAnsi="Times New Roman" w:cs="Times New Roman"/>
          <w:sz w:val="22"/>
          <w:szCs w:val="22"/>
        </w:rPr>
        <w:t xml:space="preserve"> A “Report Back” paper can be thought of as </w:t>
      </w:r>
      <w:r w:rsidR="003F4668">
        <w:rPr>
          <w:rFonts w:ascii="Times New Roman" w:hAnsi="Times New Roman" w:cs="Times New Roman"/>
          <w:sz w:val="22"/>
          <w:szCs w:val="22"/>
        </w:rPr>
        <w:t>a more</w:t>
      </w:r>
      <w:r w:rsidR="001A62D4">
        <w:rPr>
          <w:rFonts w:ascii="Times New Roman" w:hAnsi="Times New Roman" w:cs="Times New Roman"/>
          <w:sz w:val="22"/>
          <w:szCs w:val="22"/>
        </w:rPr>
        <w:t xml:space="preserve"> </w:t>
      </w:r>
      <w:r w:rsidR="007823BA">
        <w:rPr>
          <w:rFonts w:ascii="Times New Roman" w:hAnsi="Times New Roman" w:cs="Times New Roman"/>
          <w:sz w:val="22"/>
          <w:szCs w:val="22"/>
        </w:rPr>
        <w:t>informal research endeavor. One practice of teacher-researchers is to learn more about approaches to pedagogy, pedagogical schools or ideas (</w:t>
      </w:r>
      <w:proofErr w:type="gramStart"/>
      <w:r w:rsidR="007823BA">
        <w:rPr>
          <w:rFonts w:ascii="Times New Roman" w:hAnsi="Times New Roman" w:cs="Times New Roman"/>
          <w:sz w:val="22"/>
          <w:szCs w:val="22"/>
        </w:rPr>
        <w:t>e.g.</w:t>
      </w:r>
      <w:proofErr w:type="gramEnd"/>
      <w:r w:rsidR="007823BA">
        <w:rPr>
          <w:rFonts w:ascii="Times New Roman" w:hAnsi="Times New Roman" w:cs="Times New Roman"/>
          <w:sz w:val="22"/>
          <w:szCs w:val="22"/>
        </w:rPr>
        <w:t xml:space="preserve"> antiracist teaching, writing-to-learn, SEL, etc.), activities, kinds of assignments, or reigning “best-practices” (in things like grading (writing), response, peer-review, portfolios, “error,” etc.).</w:t>
      </w:r>
      <w:r w:rsidR="00341204">
        <w:rPr>
          <w:rFonts w:ascii="Times New Roman" w:hAnsi="Times New Roman"/>
          <w:sz w:val="22"/>
          <w:szCs w:val="22"/>
        </w:rPr>
        <w:t xml:space="preserve"> </w:t>
      </w:r>
      <w:r w:rsidR="007823BA" w:rsidRPr="007823BA">
        <w:rPr>
          <w:rFonts w:ascii="Times New Roman" w:hAnsi="Times New Roman"/>
          <w:sz w:val="22"/>
          <w:szCs w:val="22"/>
        </w:rPr>
        <w:t xml:space="preserve">Your paper would say what you were interested in and why, what you learned, and what you or others could </w:t>
      </w:r>
      <w:r w:rsidR="007823BA" w:rsidRPr="007823BA">
        <w:rPr>
          <w:rFonts w:ascii="Times New Roman" w:hAnsi="Times New Roman"/>
          <w:i/>
          <w:iCs/>
          <w:sz w:val="22"/>
          <w:szCs w:val="22"/>
        </w:rPr>
        <w:t>do</w:t>
      </w:r>
      <w:r w:rsidR="007823BA" w:rsidRPr="007823BA">
        <w:rPr>
          <w:rFonts w:ascii="Times New Roman" w:hAnsi="Times New Roman"/>
          <w:sz w:val="22"/>
          <w:szCs w:val="22"/>
        </w:rPr>
        <w:t xml:space="preserve"> with it – how what you learned could impact your own or others’ teaching. </w:t>
      </w:r>
    </w:p>
    <w:p w14:paraId="0B0D4B0D" w14:textId="590EEA99" w:rsidR="008B0A2F" w:rsidRDefault="008B0A2F" w:rsidP="008B0A2F">
      <w:pPr>
        <w:rPr>
          <w:rFonts w:ascii="Times New Roman" w:hAnsi="Times New Roman"/>
          <w:sz w:val="22"/>
          <w:szCs w:val="22"/>
        </w:rPr>
      </w:pPr>
    </w:p>
    <w:p w14:paraId="4F4E612D" w14:textId="14DD4019" w:rsidR="008B0A2F" w:rsidRPr="00D9313A" w:rsidRDefault="008B0A2F" w:rsidP="008B0A2F">
      <w:pPr>
        <w:pStyle w:val="ListParagraph"/>
        <w:numPr>
          <w:ilvl w:val="0"/>
          <w:numId w:val="13"/>
        </w:numPr>
        <w:ind w:left="630"/>
        <w:rPr>
          <w:rFonts w:ascii="Times New Roman" w:hAnsi="Times New Roman"/>
          <w:sz w:val="22"/>
          <w:szCs w:val="22"/>
        </w:rPr>
      </w:pPr>
      <w:r>
        <w:rPr>
          <w:rFonts w:ascii="Times New Roman" w:hAnsi="Times New Roman"/>
          <w:sz w:val="22"/>
          <w:szCs w:val="22"/>
        </w:rPr>
        <w:t xml:space="preserve">For either an argument </w:t>
      </w:r>
      <w:r w:rsidRPr="008B0A2F">
        <w:rPr>
          <w:rFonts w:ascii="Times New Roman" w:hAnsi="Times New Roman"/>
          <w:i/>
          <w:iCs/>
          <w:sz w:val="22"/>
          <w:szCs w:val="22"/>
        </w:rPr>
        <w:t>or</w:t>
      </w:r>
      <w:r>
        <w:rPr>
          <w:rFonts w:ascii="Times New Roman" w:hAnsi="Times New Roman"/>
          <w:sz w:val="22"/>
          <w:szCs w:val="22"/>
        </w:rPr>
        <w:t xml:space="preserve"> report back: </w:t>
      </w:r>
      <w:r w:rsidRPr="00D9313A">
        <w:rPr>
          <w:rFonts w:ascii="Times New Roman" w:hAnsi="Times New Roman"/>
          <w:sz w:val="22"/>
          <w:szCs w:val="22"/>
        </w:rPr>
        <w:t xml:space="preserve">Around </w:t>
      </w:r>
      <w:r>
        <w:rPr>
          <w:rFonts w:ascii="Times New Roman" w:hAnsi="Times New Roman"/>
          <w:sz w:val="22"/>
          <w:szCs w:val="22"/>
        </w:rPr>
        <w:t>8-</w:t>
      </w:r>
      <w:r w:rsidRPr="00D9313A">
        <w:rPr>
          <w:rFonts w:ascii="Times New Roman" w:hAnsi="Times New Roman"/>
          <w:sz w:val="22"/>
          <w:szCs w:val="22"/>
        </w:rPr>
        <w:t>10 double-spaced pages, MLA format</w:t>
      </w:r>
      <w:r>
        <w:rPr>
          <w:rFonts w:ascii="Times New Roman" w:hAnsi="Times New Roman"/>
          <w:sz w:val="22"/>
          <w:szCs w:val="22"/>
        </w:rPr>
        <w:t>,</w:t>
      </w:r>
      <w:r w:rsidRPr="00D9313A">
        <w:rPr>
          <w:rFonts w:ascii="Times New Roman" w:hAnsi="Times New Roman"/>
          <w:sz w:val="22"/>
          <w:szCs w:val="22"/>
        </w:rPr>
        <w:t xml:space="preserve"> with complete and correct Works Cited. </w:t>
      </w:r>
      <w:r>
        <w:rPr>
          <w:rFonts w:ascii="Times New Roman" w:hAnsi="Times New Roman"/>
          <w:sz w:val="22"/>
          <w:szCs w:val="22"/>
        </w:rPr>
        <w:t>Y</w:t>
      </w:r>
      <w:r w:rsidRPr="00D9313A">
        <w:rPr>
          <w:rFonts w:ascii="Times New Roman" w:hAnsi="Times New Roman"/>
          <w:sz w:val="22"/>
          <w:szCs w:val="22"/>
        </w:rPr>
        <w:t>our argument</w:t>
      </w:r>
      <w:r w:rsidR="003C4B5A">
        <w:rPr>
          <w:rFonts w:ascii="Times New Roman" w:hAnsi="Times New Roman"/>
          <w:sz w:val="22"/>
          <w:szCs w:val="22"/>
        </w:rPr>
        <w:t>/report back</w:t>
      </w:r>
      <w:r w:rsidRPr="00D9313A">
        <w:rPr>
          <w:rFonts w:ascii="Times New Roman" w:hAnsi="Times New Roman"/>
          <w:sz w:val="22"/>
          <w:szCs w:val="22"/>
        </w:rPr>
        <w:t xml:space="preserve"> should meaningfully engage with additional scholarship/research you’ve found and read – there </w:t>
      </w:r>
      <w:r>
        <w:rPr>
          <w:rFonts w:ascii="Times New Roman" w:hAnsi="Times New Roman"/>
          <w:sz w:val="22"/>
          <w:szCs w:val="22"/>
        </w:rPr>
        <w:t>is no</w:t>
      </w:r>
      <w:r w:rsidRPr="00D9313A">
        <w:rPr>
          <w:rFonts w:ascii="Times New Roman" w:hAnsi="Times New Roman"/>
          <w:sz w:val="22"/>
          <w:szCs w:val="22"/>
        </w:rPr>
        <w:t xml:space="preserve"> set </w:t>
      </w:r>
      <w:proofErr w:type="gramStart"/>
      <w:r w:rsidRPr="00D9313A">
        <w:rPr>
          <w:rFonts w:ascii="Times New Roman" w:hAnsi="Times New Roman"/>
          <w:sz w:val="22"/>
          <w:szCs w:val="22"/>
        </w:rPr>
        <w:t>number</w:t>
      </w:r>
      <w:proofErr w:type="gramEnd"/>
      <w:r w:rsidRPr="00D9313A">
        <w:rPr>
          <w:rFonts w:ascii="Times New Roman" w:hAnsi="Times New Roman"/>
          <w:sz w:val="22"/>
          <w:szCs w:val="22"/>
        </w:rPr>
        <w:t xml:space="preserve"> but I’d say </w:t>
      </w:r>
      <w:r w:rsidRPr="0059749D">
        <w:rPr>
          <w:rFonts w:ascii="Times New Roman" w:hAnsi="Times New Roman"/>
          <w:b/>
          <w:bCs/>
          <w:i/>
          <w:iCs/>
          <w:sz w:val="22"/>
          <w:szCs w:val="22"/>
        </w:rPr>
        <w:t>at least</w:t>
      </w:r>
      <w:r w:rsidRPr="0059749D">
        <w:rPr>
          <w:rFonts w:ascii="Times New Roman" w:hAnsi="Times New Roman"/>
          <w:b/>
          <w:bCs/>
          <w:sz w:val="22"/>
          <w:szCs w:val="22"/>
        </w:rPr>
        <w:t xml:space="preserve"> </w:t>
      </w:r>
      <w:r>
        <w:rPr>
          <w:rFonts w:ascii="Times New Roman" w:hAnsi="Times New Roman"/>
          <w:b/>
          <w:bCs/>
          <w:i/>
          <w:iCs/>
          <w:sz w:val="22"/>
          <w:szCs w:val="22"/>
        </w:rPr>
        <w:t>five</w:t>
      </w:r>
      <w:r>
        <w:rPr>
          <w:rFonts w:ascii="Times New Roman" w:hAnsi="Times New Roman"/>
          <w:sz w:val="22"/>
          <w:szCs w:val="22"/>
        </w:rPr>
        <w:t xml:space="preserve"> </w:t>
      </w:r>
      <w:r w:rsidRPr="000D1080">
        <w:rPr>
          <w:rFonts w:ascii="Times New Roman" w:hAnsi="Times New Roman"/>
          <w:i/>
          <w:iCs/>
          <w:sz w:val="22"/>
          <w:szCs w:val="22"/>
        </w:rPr>
        <w:t>additional</w:t>
      </w:r>
      <w:r w:rsidRPr="00D9313A">
        <w:rPr>
          <w:rFonts w:ascii="Times New Roman" w:hAnsi="Times New Roman"/>
          <w:sz w:val="22"/>
          <w:szCs w:val="22"/>
        </w:rPr>
        <w:t xml:space="preserve"> sources is a good target. </w:t>
      </w:r>
    </w:p>
    <w:p w14:paraId="2C4ADEB4" w14:textId="77777777" w:rsidR="008B0A2F" w:rsidRPr="008B0A2F" w:rsidRDefault="008B0A2F" w:rsidP="008B0A2F">
      <w:pPr>
        <w:rPr>
          <w:rFonts w:ascii="Times New Roman" w:hAnsi="Times New Roman"/>
          <w:sz w:val="22"/>
          <w:szCs w:val="22"/>
        </w:rPr>
      </w:pPr>
    </w:p>
    <w:p w14:paraId="6B8407DC" w14:textId="57059744" w:rsidR="00473336" w:rsidRDefault="00473336" w:rsidP="00473336">
      <w:pPr>
        <w:rPr>
          <w:rFonts w:ascii="Times New Roman" w:hAnsi="Times New Roman"/>
          <w:sz w:val="22"/>
          <w:szCs w:val="22"/>
        </w:rPr>
      </w:pPr>
    </w:p>
    <w:p w14:paraId="0C88E180" w14:textId="384BB74A" w:rsidR="00473336" w:rsidRPr="005C5EEA" w:rsidRDefault="00473336" w:rsidP="00473336">
      <w:pPr>
        <w:rPr>
          <w:rFonts w:ascii="Times New Roman" w:hAnsi="Times New Roman"/>
          <w:b/>
          <w:bCs/>
          <w:sz w:val="22"/>
          <w:szCs w:val="22"/>
        </w:rPr>
      </w:pPr>
      <w:r w:rsidRPr="005C5EEA">
        <w:rPr>
          <w:rFonts w:ascii="Times New Roman" w:hAnsi="Times New Roman"/>
          <w:b/>
          <w:bCs/>
          <w:sz w:val="22"/>
          <w:szCs w:val="22"/>
        </w:rPr>
        <w:t>OPTION B: Syllabus/Unit/Course Design &amp; RATIONALE</w:t>
      </w:r>
    </w:p>
    <w:p w14:paraId="3665E0F6" w14:textId="5E6762F7" w:rsidR="007B0097" w:rsidRPr="007B0097" w:rsidRDefault="00473336" w:rsidP="00473336">
      <w:pPr>
        <w:numPr>
          <w:ilvl w:val="0"/>
          <w:numId w:val="33"/>
        </w:numPr>
        <w:rPr>
          <w:rFonts w:ascii="Times New Roman" w:hAnsi="Times New Roman"/>
          <w:sz w:val="22"/>
          <w:szCs w:val="22"/>
        </w:rPr>
      </w:pPr>
      <w:r w:rsidRPr="00473336">
        <w:rPr>
          <w:rFonts w:ascii="Times New Roman" w:hAnsi="Times New Roman"/>
          <w:b/>
          <w:bCs/>
          <w:sz w:val="22"/>
          <w:szCs w:val="22"/>
        </w:rPr>
        <w:t>The Main Thing</w:t>
      </w:r>
      <w:r>
        <w:rPr>
          <w:rFonts w:ascii="Times New Roman" w:hAnsi="Times New Roman"/>
          <w:sz w:val="22"/>
          <w:szCs w:val="22"/>
        </w:rPr>
        <w:t>: B</w:t>
      </w:r>
      <w:r w:rsidR="007B0097" w:rsidRPr="007B0097">
        <w:rPr>
          <w:rFonts w:ascii="Times New Roman" w:hAnsi="Times New Roman"/>
          <w:sz w:val="22"/>
          <w:szCs w:val="22"/>
        </w:rPr>
        <w:t>ased on what you’ve read</w:t>
      </w:r>
      <w:r>
        <w:rPr>
          <w:rFonts w:ascii="Times New Roman" w:hAnsi="Times New Roman"/>
          <w:sz w:val="22"/>
          <w:szCs w:val="22"/>
        </w:rPr>
        <w:t xml:space="preserve"> and thought about this </w:t>
      </w:r>
      <w:r w:rsidR="003C4B5A">
        <w:rPr>
          <w:rFonts w:ascii="Times New Roman" w:hAnsi="Times New Roman"/>
          <w:sz w:val="22"/>
          <w:szCs w:val="22"/>
        </w:rPr>
        <w:t>semester</w:t>
      </w:r>
      <w:r>
        <w:rPr>
          <w:rFonts w:ascii="Times New Roman" w:hAnsi="Times New Roman"/>
          <w:sz w:val="22"/>
          <w:szCs w:val="22"/>
        </w:rPr>
        <w:t>, and your collective teaching and teaching writing experience(s) and aspirations</w:t>
      </w:r>
      <w:r w:rsidR="007B0097" w:rsidRPr="007B0097">
        <w:rPr>
          <w:rFonts w:ascii="Times New Roman" w:hAnsi="Times New Roman"/>
          <w:sz w:val="22"/>
          <w:szCs w:val="22"/>
        </w:rPr>
        <w:t xml:space="preserve">, </w:t>
      </w:r>
      <w:r w:rsidR="007B0097" w:rsidRPr="007B0097">
        <w:rPr>
          <w:rFonts w:ascii="Times New Roman" w:hAnsi="Times New Roman"/>
          <w:b/>
          <w:bCs/>
          <w:sz w:val="22"/>
          <w:szCs w:val="22"/>
        </w:rPr>
        <w:t>design a syllabus</w:t>
      </w:r>
      <w:r w:rsidRPr="00473336">
        <w:rPr>
          <w:rFonts w:ascii="Times New Roman" w:hAnsi="Times New Roman"/>
          <w:b/>
          <w:bCs/>
          <w:sz w:val="22"/>
          <w:szCs w:val="22"/>
        </w:rPr>
        <w:t xml:space="preserve"> for </w:t>
      </w:r>
      <w:r w:rsidRPr="00473336">
        <w:rPr>
          <w:rFonts w:ascii="Times New Roman" w:hAnsi="Times New Roman"/>
          <w:b/>
          <w:bCs/>
          <w:i/>
          <w:iCs/>
          <w:sz w:val="22"/>
          <w:szCs w:val="22"/>
        </w:rPr>
        <w:t>a writing-involved cou</w:t>
      </w:r>
      <w:r w:rsidRPr="00473336">
        <w:rPr>
          <w:rFonts w:ascii="Times New Roman" w:hAnsi="Times New Roman"/>
          <w:b/>
          <w:bCs/>
          <w:sz w:val="22"/>
          <w:szCs w:val="22"/>
        </w:rPr>
        <w:t>rse of your choosing.</w:t>
      </w:r>
      <w:r>
        <w:rPr>
          <w:rFonts w:ascii="Times New Roman" w:hAnsi="Times New Roman"/>
          <w:sz w:val="22"/>
          <w:szCs w:val="22"/>
        </w:rPr>
        <w:t xml:space="preserve"> </w:t>
      </w:r>
      <w:r w:rsidR="003C4B5A">
        <w:rPr>
          <w:rFonts w:ascii="Times New Roman" w:hAnsi="Times New Roman"/>
          <w:sz w:val="22"/>
          <w:szCs w:val="22"/>
        </w:rPr>
        <w:t>(</w:t>
      </w:r>
      <w:r>
        <w:rPr>
          <w:rFonts w:ascii="Times New Roman" w:hAnsi="Times New Roman"/>
          <w:sz w:val="22"/>
          <w:szCs w:val="22"/>
        </w:rPr>
        <w:t xml:space="preserve">You may also instead conceive of a </w:t>
      </w:r>
      <w:r w:rsidRPr="00107868">
        <w:rPr>
          <w:rFonts w:ascii="Times New Roman" w:hAnsi="Times New Roman"/>
          <w:i/>
          <w:iCs/>
          <w:sz w:val="22"/>
          <w:szCs w:val="22"/>
        </w:rPr>
        <w:t xml:space="preserve">unit </w:t>
      </w:r>
      <w:r w:rsidR="00107868" w:rsidRPr="00107868">
        <w:rPr>
          <w:rFonts w:ascii="Times New Roman" w:hAnsi="Times New Roman"/>
          <w:i/>
          <w:iCs/>
          <w:sz w:val="22"/>
          <w:szCs w:val="22"/>
        </w:rPr>
        <w:t>design</w:t>
      </w:r>
      <w:r w:rsidR="00107868">
        <w:rPr>
          <w:rFonts w:ascii="Times New Roman" w:hAnsi="Times New Roman"/>
          <w:sz w:val="22"/>
          <w:szCs w:val="22"/>
        </w:rPr>
        <w:t xml:space="preserve"> </w:t>
      </w:r>
      <w:r>
        <w:rPr>
          <w:rFonts w:ascii="Times New Roman" w:hAnsi="Times New Roman"/>
          <w:sz w:val="22"/>
          <w:szCs w:val="22"/>
        </w:rPr>
        <w:t>in an existing course or an entire course-design invention. Choose the scope that works.</w:t>
      </w:r>
      <w:r w:rsidR="003C4B5A">
        <w:rPr>
          <w:rFonts w:ascii="Times New Roman" w:hAnsi="Times New Roman"/>
          <w:sz w:val="22"/>
          <w:szCs w:val="22"/>
        </w:rPr>
        <w:t>)</w:t>
      </w:r>
      <w:r>
        <w:rPr>
          <w:rFonts w:ascii="Times New Roman" w:hAnsi="Times New Roman"/>
          <w:sz w:val="22"/>
          <w:szCs w:val="22"/>
        </w:rPr>
        <w:t xml:space="preserve"> </w:t>
      </w:r>
      <w:r w:rsidRPr="007B0097">
        <w:rPr>
          <w:rFonts w:ascii="Times New Roman" w:hAnsi="Times New Roman"/>
          <w:sz w:val="22"/>
          <w:szCs w:val="22"/>
        </w:rPr>
        <w:t>The syllabus</w:t>
      </w:r>
      <w:r>
        <w:rPr>
          <w:rFonts w:ascii="Times New Roman" w:hAnsi="Times New Roman"/>
          <w:sz w:val="22"/>
          <w:szCs w:val="22"/>
        </w:rPr>
        <w:t>/unit plan/dream course sketch/etc.</w:t>
      </w:r>
      <w:r w:rsidRPr="007B0097">
        <w:rPr>
          <w:rFonts w:ascii="Times New Roman" w:hAnsi="Times New Roman"/>
          <w:sz w:val="22"/>
          <w:szCs w:val="22"/>
        </w:rPr>
        <w:t xml:space="preserve"> should include a title, the kind of writing course it is (first-year </w:t>
      </w:r>
      <w:r w:rsidR="003F4668">
        <w:rPr>
          <w:rFonts w:ascii="Times New Roman" w:hAnsi="Times New Roman"/>
          <w:sz w:val="22"/>
          <w:szCs w:val="22"/>
        </w:rPr>
        <w:t>reading-focused</w:t>
      </w:r>
      <w:r w:rsidRPr="007B0097">
        <w:rPr>
          <w:rFonts w:ascii="Times New Roman" w:hAnsi="Times New Roman"/>
          <w:sz w:val="22"/>
          <w:szCs w:val="22"/>
        </w:rPr>
        <w:t xml:space="preserve"> course, first year research course</w:t>
      </w:r>
      <w:r>
        <w:rPr>
          <w:rFonts w:ascii="Times New Roman" w:hAnsi="Times New Roman"/>
          <w:sz w:val="22"/>
          <w:szCs w:val="22"/>
        </w:rPr>
        <w:t>, etc.), course description, outcomes, assignments</w:t>
      </w:r>
      <w:r w:rsidR="00D73229">
        <w:rPr>
          <w:rFonts w:ascii="Times New Roman" w:hAnsi="Times New Roman"/>
          <w:sz w:val="22"/>
          <w:szCs w:val="22"/>
        </w:rPr>
        <w:t>-in-brief</w:t>
      </w:r>
      <w:r>
        <w:rPr>
          <w:rFonts w:ascii="Times New Roman" w:hAnsi="Times New Roman"/>
          <w:sz w:val="22"/>
          <w:szCs w:val="22"/>
        </w:rPr>
        <w:t xml:space="preserve">. From there, choose your own level of </w:t>
      </w:r>
      <w:r w:rsidR="00D73229">
        <w:rPr>
          <w:rFonts w:ascii="Times New Roman" w:hAnsi="Times New Roman"/>
          <w:sz w:val="22"/>
          <w:szCs w:val="22"/>
        </w:rPr>
        <w:t xml:space="preserve">additional </w:t>
      </w:r>
      <w:r>
        <w:rPr>
          <w:rFonts w:ascii="Times New Roman" w:hAnsi="Times New Roman"/>
          <w:sz w:val="22"/>
          <w:szCs w:val="22"/>
        </w:rPr>
        <w:t>detail, if any!</w:t>
      </w:r>
    </w:p>
    <w:p w14:paraId="7D741DF2" w14:textId="5AE3016B" w:rsidR="007B0097" w:rsidRDefault="00473336" w:rsidP="00473336">
      <w:pPr>
        <w:numPr>
          <w:ilvl w:val="0"/>
          <w:numId w:val="33"/>
        </w:numPr>
        <w:rPr>
          <w:rFonts w:ascii="Times New Roman" w:hAnsi="Times New Roman"/>
          <w:sz w:val="22"/>
          <w:szCs w:val="22"/>
        </w:rPr>
      </w:pPr>
      <w:r>
        <w:rPr>
          <w:rFonts w:ascii="Times New Roman" w:hAnsi="Times New Roman"/>
          <w:b/>
          <w:bCs/>
          <w:sz w:val="22"/>
          <w:szCs w:val="22"/>
        </w:rPr>
        <w:t xml:space="preserve">Supplementary </w:t>
      </w:r>
      <w:r w:rsidR="007B0097" w:rsidRPr="007B0097">
        <w:rPr>
          <w:rFonts w:ascii="Times New Roman" w:hAnsi="Times New Roman"/>
          <w:b/>
          <w:bCs/>
          <w:sz w:val="22"/>
          <w:szCs w:val="22"/>
        </w:rPr>
        <w:t>Material</w:t>
      </w:r>
      <w:r w:rsidR="007B0097" w:rsidRPr="007B0097">
        <w:rPr>
          <w:rFonts w:ascii="Times New Roman" w:hAnsi="Times New Roman"/>
          <w:sz w:val="22"/>
          <w:szCs w:val="22"/>
        </w:rPr>
        <w:t xml:space="preserve">: </w:t>
      </w:r>
      <w:r>
        <w:rPr>
          <w:rFonts w:ascii="Times New Roman" w:hAnsi="Times New Roman"/>
          <w:sz w:val="22"/>
          <w:szCs w:val="22"/>
        </w:rPr>
        <w:t xml:space="preserve">Realize </w:t>
      </w:r>
      <w:r w:rsidR="004C1F96">
        <w:rPr>
          <w:rFonts w:ascii="Times New Roman" w:hAnsi="Times New Roman"/>
          <w:sz w:val="22"/>
          <w:szCs w:val="22"/>
        </w:rPr>
        <w:t>one “thing”</w:t>
      </w:r>
      <w:r>
        <w:rPr>
          <w:rFonts w:ascii="Times New Roman" w:hAnsi="Times New Roman"/>
          <w:sz w:val="22"/>
          <w:szCs w:val="22"/>
        </w:rPr>
        <w:t xml:space="preserve"> that would support this course/</w:t>
      </w:r>
      <w:r w:rsidR="00D73229">
        <w:rPr>
          <w:rFonts w:ascii="Times New Roman" w:hAnsi="Times New Roman"/>
          <w:sz w:val="22"/>
          <w:szCs w:val="22"/>
        </w:rPr>
        <w:t>unit/</w:t>
      </w:r>
      <w:r>
        <w:rPr>
          <w:rFonts w:ascii="Times New Roman" w:hAnsi="Times New Roman"/>
          <w:sz w:val="22"/>
          <w:szCs w:val="22"/>
        </w:rPr>
        <w:t xml:space="preserve">syllabus design. For example, draft one assignment description; first unit </w:t>
      </w:r>
      <w:r w:rsidR="00D73229">
        <w:rPr>
          <w:rFonts w:ascii="Times New Roman" w:hAnsi="Times New Roman"/>
          <w:sz w:val="22"/>
          <w:szCs w:val="22"/>
        </w:rPr>
        <w:t>course calendar</w:t>
      </w:r>
      <w:r>
        <w:rPr>
          <w:rFonts w:ascii="Times New Roman" w:hAnsi="Times New Roman"/>
          <w:sz w:val="22"/>
          <w:szCs w:val="22"/>
        </w:rPr>
        <w:t xml:space="preserve"> </w:t>
      </w:r>
      <w:r w:rsidR="00D73229">
        <w:rPr>
          <w:rFonts w:ascii="Times New Roman" w:hAnsi="Times New Roman"/>
          <w:sz w:val="22"/>
          <w:szCs w:val="22"/>
        </w:rPr>
        <w:t>with</w:t>
      </w:r>
      <w:r>
        <w:rPr>
          <w:rFonts w:ascii="Times New Roman" w:hAnsi="Times New Roman"/>
          <w:sz w:val="22"/>
          <w:szCs w:val="22"/>
        </w:rPr>
        <w:t xml:space="preserve"> in-class tasks, HW,</w:t>
      </w:r>
      <w:r w:rsidR="00D73229">
        <w:rPr>
          <w:rFonts w:ascii="Times New Roman" w:hAnsi="Times New Roman"/>
          <w:sz w:val="22"/>
          <w:szCs w:val="22"/>
        </w:rPr>
        <w:t xml:space="preserve"> and/or</w:t>
      </w:r>
      <w:r>
        <w:rPr>
          <w:rFonts w:ascii="Times New Roman" w:hAnsi="Times New Roman"/>
          <w:sz w:val="22"/>
          <w:szCs w:val="22"/>
        </w:rPr>
        <w:t xml:space="preserve"> readings, etc</w:t>
      </w:r>
      <w:r w:rsidR="00D73229">
        <w:rPr>
          <w:rFonts w:ascii="Times New Roman" w:hAnsi="Times New Roman"/>
          <w:sz w:val="22"/>
          <w:szCs w:val="22"/>
        </w:rPr>
        <w:t>.</w:t>
      </w:r>
      <w:r>
        <w:rPr>
          <w:rFonts w:ascii="Times New Roman" w:hAnsi="Times New Roman"/>
          <w:sz w:val="22"/>
          <w:szCs w:val="22"/>
        </w:rPr>
        <w:t xml:space="preserve">; Course Schedule, but only in </w:t>
      </w:r>
      <w:r w:rsidR="003C4B5A">
        <w:rPr>
          <w:rFonts w:ascii="Times New Roman" w:hAnsi="Times New Roman"/>
          <w:sz w:val="22"/>
          <w:szCs w:val="22"/>
        </w:rPr>
        <w:t>cursory</w:t>
      </w:r>
      <w:r>
        <w:rPr>
          <w:rFonts w:ascii="Times New Roman" w:hAnsi="Times New Roman"/>
          <w:sz w:val="22"/>
          <w:szCs w:val="22"/>
        </w:rPr>
        <w:t xml:space="preserve"> detail. Whatever. Again, do </w:t>
      </w:r>
      <w:r w:rsidR="003C4B5A">
        <w:rPr>
          <w:rFonts w:ascii="Times New Roman" w:hAnsi="Times New Roman"/>
          <w:sz w:val="22"/>
          <w:szCs w:val="22"/>
        </w:rPr>
        <w:t>what</w:t>
      </w:r>
      <w:r>
        <w:rPr>
          <w:rFonts w:ascii="Times New Roman" w:hAnsi="Times New Roman"/>
          <w:sz w:val="22"/>
          <w:szCs w:val="22"/>
        </w:rPr>
        <w:t xml:space="preserve"> makes sense to you</w:t>
      </w:r>
    </w:p>
    <w:p w14:paraId="6BDCB384" w14:textId="1F28C962" w:rsidR="00473336" w:rsidRPr="007B0097" w:rsidRDefault="005C5EEA" w:rsidP="005C5EEA">
      <w:pPr>
        <w:numPr>
          <w:ilvl w:val="1"/>
          <w:numId w:val="33"/>
        </w:numPr>
        <w:rPr>
          <w:rFonts w:ascii="Times New Roman" w:hAnsi="Times New Roman"/>
          <w:i/>
          <w:iCs/>
          <w:sz w:val="22"/>
          <w:szCs w:val="22"/>
        </w:rPr>
      </w:pPr>
      <w:r w:rsidRPr="005C5EEA">
        <w:rPr>
          <w:rFonts w:ascii="Times New Roman" w:hAnsi="Times New Roman"/>
          <w:i/>
          <w:iCs/>
          <w:sz w:val="22"/>
          <w:szCs w:val="22"/>
        </w:rPr>
        <w:t>Producing these materials is</w:t>
      </w:r>
      <w:r w:rsidR="00473336" w:rsidRPr="007B0097">
        <w:rPr>
          <w:rFonts w:ascii="Times New Roman" w:hAnsi="Times New Roman"/>
          <w:i/>
          <w:iCs/>
          <w:sz w:val="22"/>
          <w:szCs w:val="22"/>
        </w:rPr>
        <w:t xml:space="preserve"> meant to be a creative exercise</w:t>
      </w:r>
      <w:r w:rsidRPr="005C5EEA">
        <w:rPr>
          <w:rFonts w:ascii="Times New Roman" w:hAnsi="Times New Roman"/>
          <w:i/>
          <w:iCs/>
          <w:sz w:val="22"/>
          <w:szCs w:val="22"/>
        </w:rPr>
        <w:t xml:space="preserve"> but you can make them as “real” as</w:t>
      </w:r>
      <w:r>
        <w:rPr>
          <w:rFonts w:ascii="Times New Roman" w:hAnsi="Times New Roman"/>
          <w:i/>
          <w:iCs/>
          <w:sz w:val="22"/>
          <w:szCs w:val="22"/>
        </w:rPr>
        <w:t xml:space="preserve"> possible</w:t>
      </w:r>
      <w:r w:rsidR="003C4B5A">
        <w:rPr>
          <w:rFonts w:ascii="Times New Roman" w:hAnsi="Times New Roman"/>
          <w:i/>
          <w:iCs/>
          <w:sz w:val="22"/>
          <w:szCs w:val="22"/>
        </w:rPr>
        <w:t xml:space="preserve">, </w:t>
      </w:r>
      <w:r>
        <w:rPr>
          <w:rFonts w:ascii="Times New Roman" w:hAnsi="Times New Roman"/>
          <w:i/>
          <w:iCs/>
          <w:sz w:val="22"/>
          <w:szCs w:val="22"/>
        </w:rPr>
        <w:t>as</w:t>
      </w:r>
      <w:r w:rsidRPr="005C5EEA">
        <w:rPr>
          <w:rFonts w:ascii="Times New Roman" w:hAnsi="Times New Roman"/>
          <w:i/>
          <w:iCs/>
          <w:sz w:val="22"/>
          <w:szCs w:val="22"/>
        </w:rPr>
        <w:t xml:space="preserve"> you wish</w:t>
      </w:r>
    </w:p>
    <w:p w14:paraId="7D54D01E" w14:textId="6A058FF2" w:rsidR="005C5EEA" w:rsidRPr="005C5EEA" w:rsidRDefault="007B0097" w:rsidP="005C5EEA">
      <w:pPr>
        <w:numPr>
          <w:ilvl w:val="0"/>
          <w:numId w:val="33"/>
        </w:numPr>
        <w:rPr>
          <w:rFonts w:ascii="Times New Roman" w:hAnsi="Times New Roman"/>
          <w:sz w:val="22"/>
          <w:szCs w:val="22"/>
        </w:rPr>
      </w:pPr>
      <w:r w:rsidRPr="007B0097">
        <w:rPr>
          <w:rFonts w:ascii="Times New Roman" w:hAnsi="Times New Roman"/>
          <w:b/>
          <w:bCs/>
          <w:sz w:val="22"/>
          <w:szCs w:val="22"/>
        </w:rPr>
        <w:t>Rationale</w:t>
      </w:r>
      <w:r w:rsidRPr="007B0097">
        <w:rPr>
          <w:rFonts w:ascii="Times New Roman" w:hAnsi="Times New Roman"/>
          <w:sz w:val="22"/>
          <w:szCs w:val="22"/>
        </w:rPr>
        <w:t xml:space="preserve">: </w:t>
      </w:r>
      <w:r w:rsidR="005C5EEA" w:rsidRPr="005C5EEA">
        <w:rPr>
          <w:rFonts w:ascii="Times New Roman" w:hAnsi="Times New Roman"/>
          <w:sz w:val="22"/>
          <w:szCs w:val="22"/>
        </w:rPr>
        <w:t>T</w:t>
      </w:r>
      <w:r w:rsidR="005C5EEA" w:rsidRPr="007B0097">
        <w:rPr>
          <w:rFonts w:ascii="Times New Roman" w:hAnsi="Times New Roman"/>
          <w:sz w:val="22"/>
          <w:szCs w:val="22"/>
        </w:rPr>
        <w:t xml:space="preserve">he rationale is where you’ll engage literature from the course </w:t>
      </w:r>
      <w:r w:rsidR="005C5EEA" w:rsidRPr="007B0097">
        <w:rPr>
          <w:rFonts w:ascii="Times New Roman" w:hAnsi="Times New Roman"/>
          <w:i/>
          <w:iCs/>
          <w:sz w:val="22"/>
          <w:szCs w:val="22"/>
        </w:rPr>
        <w:t>and</w:t>
      </w:r>
      <w:r w:rsidR="005C5EEA" w:rsidRPr="007B0097">
        <w:rPr>
          <w:rFonts w:ascii="Times New Roman" w:hAnsi="Times New Roman"/>
          <w:sz w:val="22"/>
          <w:szCs w:val="22"/>
        </w:rPr>
        <w:t xml:space="preserve"> from your own research</w:t>
      </w:r>
      <w:r w:rsidR="005C5EEA">
        <w:rPr>
          <w:rFonts w:ascii="Times New Roman" w:hAnsi="Times New Roman"/>
          <w:sz w:val="22"/>
          <w:szCs w:val="22"/>
        </w:rPr>
        <w:t>,</w:t>
      </w:r>
      <w:r w:rsidR="005C5EEA" w:rsidRPr="007B0097">
        <w:rPr>
          <w:rFonts w:ascii="Times New Roman" w:hAnsi="Times New Roman"/>
          <w:sz w:val="22"/>
          <w:szCs w:val="22"/>
        </w:rPr>
        <w:t xml:space="preserve"> that makes a case, and a name, for </w:t>
      </w:r>
      <w:r w:rsidR="005C5EEA">
        <w:rPr>
          <w:rFonts w:ascii="Times New Roman" w:hAnsi="Times New Roman"/>
          <w:sz w:val="22"/>
          <w:szCs w:val="22"/>
        </w:rPr>
        <w:t xml:space="preserve">the </w:t>
      </w:r>
      <w:r w:rsidR="005C5EEA" w:rsidRPr="007B0097">
        <w:rPr>
          <w:rFonts w:ascii="Times New Roman" w:hAnsi="Times New Roman"/>
          <w:sz w:val="22"/>
          <w:szCs w:val="22"/>
        </w:rPr>
        <w:t>approach</w:t>
      </w:r>
      <w:r w:rsidR="005C5EEA">
        <w:rPr>
          <w:rFonts w:ascii="Times New Roman" w:hAnsi="Times New Roman"/>
          <w:sz w:val="22"/>
          <w:szCs w:val="22"/>
        </w:rPr>
        <w:t>es</w:t>
      </w:r>
      <w:r w:rsidR="005C5EEA" w:rsidRPr="007B0097">
        <w:rPr>
          <w:rFonts w:ascii="Times New Roman" w:hAnsi="Times New Roman"/>
          <w:sz w:val="22"/>
          <w:szCs w:val="22"/>
        </w:rPr>
        <w:t xml:space="preserve"> </w:t>
      </w:r>
      <w:r w:rsidR="005C5EEA">
        <w:rPr>
          <w:rFonts w:ascii="Times New Roman" w:hAnsi="Times New Roman"/>
          <w:sz w:val="22"/>
          <w:szCs w:val="22"/>
        </w:rPr>
        <w:t xml:space="preserve">you and </w:t>
      </w:r>
      <w:r w:rsidR="005C5EEA" w:rsidRPr="007B0097">
        <w:rPr>
          <w:rFonts w:ascii="Times New Roman" w:hAnsi="Times New Roman"/>
          <w:sz w:val="22"/>
          <w:szCs w:val="22"/>
        </w:rPr>
        <w:t>you</w:t>
      </w:r>
      <w:r w:rsidR="005C5EEA">
        <w:rPr>
          <w:rFonts w:ascii="Times New Roman" w:hAnsi="Times New Roman"/>
          <w:sz w:val="22"/>
          <w:szCs w:val="22"/>
        </w:rPr>
        <w:t>r course materials are</w:t>
      </w:r>
      <w:r w:rsidR="005C5EEA" w:rsidRPr="007B0097">
        <w:rPr>
          <w:rFonts w:ascii="Times New Roman" w:hAnsi="Times New Roman"/>
          <w:sz w:val="22"/>
          <w:szCs w:val="22"/>
        </w:rPr>
        <w:t xml:space="preserve"> invested in.</w:t>
      </w:r>
      <w:r w:rsidR="00107868">
        <w:rPr>
          <w:rFonts w:ascii="Times New Roman" w:hAnsi="Times New Roman"/>
          <w:sz w:val="22"/>
          <w:szCs w:val="22"/>
        </w:rPr>
        <w:t xml:space="preserve"> </w:t>
      </w:r>
      <w:r w:rsidR="005C5EEA" w:rsidRPr="005C5EEA">
        <w:rPr>
          <w:rFonts w:ascii="Times New Roman" w:hAnsi="Times New Roman"/>
          <w:sz w:val="22"/>
          <w:szCs w:val="22"/>
        </w:rPr>
        <w:t>Said another way, y</w:t>
      </w:r>
      <w:r w:rsidRPr="007B0097">
        <w:rPr>
          <w:rFonts w:ascii="Times New Roman" w:hAnsi="Times New Roman"/>
          <w:sz w:val="22"/>
          <w:szCs w:val="22"/>
        </w:rPr>
        <w:t>our rationale (5-ish</w:t>
      </w:r>
      <w:r w:rsidR="003F4668">
        <w:rPr>
          <w:rFonts w:ascii="Times New Roman" w:hAnsi="Times New Roman"/>
          <w:sz w:val="22"/>
          <w:szCs w:val="22"/>
        </w:rPr>
        <w:t>+</w:t>
      </w:r>
      <w:r w:rsidRPr="007B0097">
        <w:rPr>
          <w:rFonts w:ascii="Times New Roman" w:hAnsi="Times New Roman"/>
          <w:sz w:val="22"/>
          <w:szCs w:val="22"/>
        </w:rPr>
        <w:t xml:space="preserve"> pages, double-spaced) should make an argument that supports your course</w:t>
      </w:r>
      <w:r w:rsidR="005C5EEA">
        <w:rPr>
          <w:rFonts w:ascii="Times New Roman" w:hAnsi="Times New Roman"/>
          <w:sz w:val="22"/>
          <w:szCs w:val="22"/>
        </w:rPr>
        <w:t>/</w:t>
      </w:r>
      <w:proofErr w:type="spellStart"/>
      <w:r w:rsidR="005C5EEA">
        <w:rPr>
          <w:rFonts w:ascii="Times New Roman" w:hAnsi="Times New Roman"/>
          <w:sz w:val="22"/>
          <w:szCs w:val="22"/>
        </w:rPr>
        <w:t>syll</w:t>
      </w:r>
      <w:proofErr w:type="spellEnd"/>
      <w:r w:rsidR="005C5EEA">
        <w:rPr>
          <w:rFonts w:ascii="Times New Roman" w:hAnsi="Times New Roman"/>
          <w:sz w:val="22"/>
          <w:szCs w:val="22"/>
        </w:rPr>
        <w:t>/unit</w:t>
      </w:r>
      <w:r w:rsidRPr="007B0097">
        <w:rPr>
          <w:rFonts w:ascii="Times New Roman" w:hAnsi="Times New Roman"/>
          <w:sz w:val="22"/>
          <w:szCs w:val="22"/>
        </w:rPr>
        <w:t xml:space="preserve"> design. What problems or challenges does your course address in the contemporary scene of teaching and learning writing? What are the influences that lead you to this design? Your rationale should engage with and quote sources (in and beyond what we’ve read together) to make your argument for your pedagogical vision. </w:t>
      </w:r>
      <w:r w:rsidR="005C5EEA">
        <w:rPr>
          <w:rFonts w:ascii="Times New Roman" w:hAnsi="Times New Roman"/>
          <w:sz w:val="22"/>
          <w:szCs w:val="22"/>
        </w:rPr>
        <w:t xml:space="preserve">It should along the way </w:t>
      </w:r>
      <w:r w:rsidR="003F4668">
        <w:rPr>
          <w:rFonts w:ascii="Times New Roman" w:hAnsi="Times New Roman"/>
          <w:sz w:val="22"/>
          <w:szCs w:val="22"/>
        </w:rPr>
        <w:t>also</w:t>
      </w:r>
      <w:r w:rsidR="005C5EEA">
        <w:rPr>
          <w:rFonts w:ascii="Times New Roman" w:hAnsi="Times New Roman"/>
          <w:sz w:val="22"/>
          <w:szCs w:val="22"/>
        </w:rPr>
        <w:t xml:space="preserve"> argue for the value of what your course materials ask students to do. </w:t>
      </w:r>
    </w:p>
    <w:p w14:paraId="3AEC528B" w14:textId="77777777" w:rsidR="005C5EEA" w:rsidRDefault="005C5EEA" w:rsidP="005C5EEA">
      <w:pPr>
        <w:pStyle w:val="ListParagraph"/>
        <w:ind w:left="630"/>
        <w:rPr>
          <w:rFonts w:ascii="Times New Roman" w:hAnsi="Times New Roman"/>
          <w:sz w:val="22"/>
          <w:szCs w:val="22"/>
        </w:rPr>
      </w:pPr>
    </w:p>
    <w:p w14:paraId="2A09367E" w14:textId="6A682E95" w:rsidR="006752EF" w:rsidRPr="005C5EEA" w:rsidRDefault="005C5EEA" w:rsidP="005C5EEA">
      <w:pPr>
        <w:pStyle w:val="ListParagraph"/>
        <w:ind w:left="0"/>
        <w:rPr>
          <w:rFonts w:ascii="Times New Roman" w:hAnsi="Times New Roman"/>
          <w:b/>
          <w:bCs/>
          <w:i/>
          <w:iCs/>
          <w:sz w:val="22"/>
          <w:szCs w:val="22"/>
        </w:rPr>
      </w:pPr>
      <w:r w:rsidRPr="005C5EEA">
        <w:rPr>
          <w:rFonts w:ascii="Times New Roman" w:hAnsi="Times New Roman"/>
          <w:b/>
          <w:bCs/>
          <w:i/>
          <w:iCs/>
          <w:sz w:val="22"/>
          <w:szCs w:val="22"/>
        </w:rPr>
        <w:t>FINAL PROJECT is d</w:t>
      </w:r>
      <w:r w:rsidR="000672A1" w:rsidRPr="005C5EEA">
        <w:rPr>
          <w:rFonts w:ascii="Times New Roman" w:hAnsi="Times New Roman"/>
          <w:b/>
          <w:bCs/>
          <w:i/>
          <w:iCs/>
          <w:sz w:val="22"/>
          <w:szCs w:val="22"/>
        </w:rPr>
        <w:t>ue Monday of Exam week</w:t>
      </w:r>
      <w:r w:rsidRPr="005C5EEA">
        <w:rPr>
          <w:rFonts w:ascii="Times New Roman" w:hAnsi="Times New Roman"/>
          <w:b/>
          <w:bCs/>
          <w:i/>
          <w:iCs/>
          <w:sz w:val="22"/>
          <w:szCs w:val="22"/>
        </w:rPr>
        <w:t xml:space="preserve"> </w:t>
      </w:r>
    </w:p>
    <w:p w14:paraId="5FE0D45A" w14:textId="77777777" w:rsidR="00BB31CE" w:rsidRPr="00BB31CE" w:rsidRDefault="00BB31CE" w:rsidP="00BB31CE">
      <w:pPr>
        <w:rPr>
          <w:rFonts w:ascii="Times New Roman" w:hAnsi="Times New Roman"/>
          <w:sz w:val="22"/>
          <w:szCs w:val="22"/>
        </w:rPr>
      </w:pPr>
    </w:p>
    <w:p w14:paraId="19805647" w14:textId="7DD25F21" w:rsidR="00074834" w:rsidRPr="005A715B" w:rsidRDefault="00074834" w:rsidP="005A715B">
      <w:pPr>
        <w:rPr>
          <w:rFonts w:ascii="Times New Roman" w:hAnsi="Times New Roman"/>
          <w:sz w:val="22"/>
          <w:szCs w:val="22"/>
        </w:rPr>
      </w:pPr>
    </w:p>
    <w:sectPr w:rsidR="00074834" w:rsidRPr="005A715B" w:rsidSect="00262DE9">
      <w:footerReference w:type="even" r:id="rId16"/>
      <w:footerReference w:type="default" r:id="rId17"/>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507EA" w14:textId="77777777" w:rsidR="00F65011" w:rsidRDefault="00F65011" w:rsidP="00F42E71">
      <w:r>
        <w:separator/>
      </w:r>
    </w:p>
  </w:endnote>
  <w:endnote w:type="continuationSeparator" w:id="0">
    <w:p w14:paraId="10FC18BE" w14:textId="77777777" w:rsidR="00F65011" w:rsidRDefault="00F65011" w:rsidP="00F4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Palatino">
    <w:altName w:val="Palatino"/>
    <w:panose1 w:val="000000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B814F" w14:textId="77777777" w:rsidR="00971BCA" w:rsidRDefault="00971BCA" w:rsidP="002C5C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8C5D5D" w14:textId="77777777" w:rsidR="00971BCA" w:rsidRDefault="00971BCA" w:rsidP="00F42E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89887" w14:textId="2D940F04" w:rsidR="00971BCA" w:rsidRPr="00FC6109" w:rsidRDefault="00971BCA" w:rsidP="002C5CDB">
    <w:pPr>
      <w:pStyle w:val="Footer"/>
      <w:framePr w:wrap="around" w:vAnchor="text" w:hAnchor="margin" w:xAlign="right" w:y="1"/>
      <w:rPr>
        <w:rStyle w:val="PageNumber"/>
        <w:rFonts w:ascii="Palatino" w:hAnsi="Palatino"/>
        <w:sz w:val="20"/>
        <w:szCs w:val="20"/>
      </w:rPr>
    </w:pPr>
    <w:r w:rsidRPr="00FC6109">
      <w:rPr>
        <w:rStyle w:val="PageNumber"/>
        <w:rFonts w:ascii="Palatino" w:hAnsi="Palatino"/>
        <w:sz w:val="20"/>
        <w:szCs w:val="20"/>
      </w:rPr>
      <w:fldChar w:fldCharType="begin"/>
    </w:r>
    <w:r w:rsidRPr="00FC6109">
      <w:rPr>
        <w:rStyle w:val="PageNumber"/>
        <w:rFonts w:ascii="Palatino" w:hAnsi="Palatino"/>
        <w:sz w:val="20"/>
        <w:szCs w:val="20"/>
      </w:rPr>
      <w:instrText xml:space="preserve">PAGE  </w:instrText>
    </w:r>
    <w:r w:rsidRPr="00FC6109">
      <w:rPr>
        <w:rStyle w:val="PageNumber"/>
        <w:rFonts w:ascii="Palatino" w:hAnsi="Palatino"/>
        <w:sz w:val="20"/>
        <w:szCs w:val="20"/>
      </w:rPr>
      <w:fldChar w:fldCharType="separate"/>
    </w:r>
    <w:r w:rsidR="00A74123">
      <w:rPr>
        <w:rStyle w:val="PageNumber"/>
        <w:rFonts w:ascii="Palatino" w:hAnsi="Palatino"/>
        <w:noProof/>
        <w:sz w:val="20"/>
        <w:szCs w:val="20"/>
      </w:rPr>
      <w:t>1</w:t>
    </w:r>
    <w:r w:rsidRPr="00FC6109">
      <w:rPr>
        <w:rStyle w:val="PageNumber"/>
        <w:rFonts w:ascii="Palatino" w:hAnsi="Palatino"/>
        <w:sz w:val="20"/>
        <w:szCs w:val="20"/>
      </w:rPr>
      <w:fldChar w:fldCharType="end"/>
    </w:r>
  </w:p>
  <w:p w14:paraId="22905CEB" w14:textId="77777777" w:rsidR="00971BCA" w:rsidRDefault="00971BCA" w:rsidP="00F42E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E3F78" w14:textId="77777777" w:rsidR="00F65011" w:rsidRDefault="00F65011" w:rsidP="00F42E71">
      <w:r>
        <w:separator/>
      </w:r>
    </w:p>
  </w:footnote>
  <w:footnote w:type="continuationSeparator" w:id="0">
    <w:p w14:paraId="76CD20BF" w14:textId="77777777" w:rsidR="00F65011" w:rsidRDefault="00F65011" w:rsidP="00F42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D042F"/>
    <w:multiLevelType w:val="hybridMultilevel"/>
    <w:tmpl w:val="8CE8277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353185"/>
    <w:multiLevelType w:val="hybridMultilevel"/>
    <w:tmpl w:val="F314C924"/>
    <w:lvl w:ilvl="0" w:tplc="E5FEF0BE">
      <w:numFmt w:val="bullet"/>
      <w:lvlText w:val="–"/>
      <w:lvlJc w:val="left"/>
      <w:pPr>
        <w:ind w:left="180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C5EAB"/>
    <w:multiLevelType w:val="multilevel"/>
    <w:tmpl w:val="53D2F8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8E152F"/>
    <w:multiLevelType w:val="hybridMultilevel"/>
    <w:tmpl w:val="D312F0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0C01E0"/>
    <w:multiLevelType w:val="multilevel"/>
    <w:tmpl w:val="53D2F8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4E66E6"/>
    <w:multiLevelType w:val="hybridMultilevel"/>
    <w:tmpl w:val="07A0CC88"/>
    <w:lvl w:ilvl="0" w:tplc="63842C7C">
      <w:numFmt w:val="bullet"/>
      <w:lvlText w:val="-"/>
      <w:lvlJc w:val="left"/>
      <w:pPr>
        <w:ind w:left="2520" w:hanging="360"/>
      </w:pPr>
      <w:rPr>
        <w:rFonts w:ascii="Times New Roman" w:eastAsia="MS Mincho" w:hAnsi="Times New Roman" w:cs="Times New Roman"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6CF48D7"/>
    <w:multiLevelType w:val="multilevel"/>
    <w:tmpl w:val="53D2F8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BD5832"/>
    <w:multiLevelType w:val="hybridMultilevel"/>
    <w:tmpl w:val="8222C12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867F43"/>
    <w:multiLevelType w:val="multilevel"/>
    <w:tmpl w:val="16FC1A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8D1BEB"/>
    <w:multiLevelType w:val="multilevel"/>
    <w:tmpl w:val="EA7E68E8"/>
    <w:lvl w:ilvl="0">
      <w:start w:val="1"/>
      <w:numFmt w:val="decimal"/>
      <w:lvlText w:val="%1."/>
      <w:lvlJc w:val="left"/>
      <w:pPr>
        <w:ind w:left="720" w:hanging="360"/>
      </w:pPr>
      <w:rPr>
        <w:rFonts w:hint="default"/>
        <w:sz w:val="20"/>
      </w:rPr>
    </w:lvl>
    <w:lvl w:ilvl="1">
      <w:start w:val="1"/>
      <w:numFmt w:val="bullet"/>
      <w:lvlText w:val=""/>
      <w:lvlJc w:val="left"/>
      <w:pPr>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047522"/>
    <w:multiLevelType w:val="hybridMultilevel"/>
    <w:tmpl w:val="54F4722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BE3199"/>
    <w:multiLevelType w:val="hybridMultilevel"/>
    <w:tmpl w:val="D25CCE28"/>
    <w:lvl w:ilvl="0" w:tplc="E5FEF0B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C04689"/>
    <w:multiLevelType w:val="hybridMultilevel"/>
    <w:tmpl w:val="669C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BE1B21"/>
    <w:multiLevelType w:val="hybridMultilevel"/>
    <w:tmpl w:val="0E7874C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8060D"/>
    <w:multiLevelType w:val="multilevel"/>
    <w:tmpl w:val="53D2F8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0F24DB"/>
    <w:multiLevelType w:val="hybridMultilevel"/>
    <w:tmpl w:val="1A78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C040C3"/>
    <w:multiLevelType w:val="multilevel"/>
    <w:tmpl w:val="53D2F8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022931"/>
    <w:multiLevelType w:val="hybridMultilevel"/>
    <w:tmpl w:val="DD6AC9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DB29A2"/>
    <w:multiLevelType w:val="multilevel"/>
    <w:tmpl w:val="C36A67A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0" w15:restartNumberingAfterBreak="0">
    <w:nsid w:val="48977DBC"/>
    <w:multiLevelType w:val="hybridMultilevel"/>
    <w:tmpl w:val="B26ED8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C22202"/>
    <w:multiLevelType w:val="hybridMultilevel"/>
    <w:tmpl w:val="C3948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687A54"/>
    <w:multiLevelType w:val="multilevel"/>
    <w:tmpl w:val="53D2F8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D811A4"/>
    <w:multiLevelType w:val="hybridMultilevel"/>
    <w:tmpl w:val="F3DA9166"/>
    <w:lvl w:ilvl="0" w:tplc="E5FEF0B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D31029"/>
    <w:multiLevelType w:val="hybridMultilevel"/>
    <w:tmpl w:val="4314E952"/>
    <w:lvl w:ilvl="0" w:tplc="E5FEF0B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471DD2"/>
    <w:multiLevelType w:val="hybridMultilevel"/>
    <w:tmpl w:val="550E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19002A"/>
    <w:multiLevelType w:val="hybridMultilevel"/>
    <w:tmpl w:val="D342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352A25"/>
    <w:multiLevelType w:val="multilevel"/>
    <w:tmpl w:val="53D2F8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805D03"/>
    <w:multiLevelType w:val="hybridMultilevel"/>
    <w:tmpl w:val="6C9C2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E18F7"/>
    <w:multiLevelType w:val="hybridMultilevel"/>
    <w:tmpl w:val="C360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823952"/>
    <w:multiLevelType w:val="hybridMultilevel"/>
    <w:tmpl w:val="A12EE1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B4624B5"/>
    <w:multiLevelType w:val="hybridMultilevel"/>
    <w:tmpl w:val="DF429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E57F9B"/>
    <w:multiLevelType w:val="hybridMultilevel"/>
    <w:tmpl w:val="61D4796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C72104D"/>
    <w:multiLevelType w:val="hybridMultilevel"/>
    <w:tmpl w:val="3F0615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A074F2"/>
    <w:multiLevelType w:val="hybridMultilevel"/>
    <w:tmpl w:val="5652FA50"/>
    <w:lvl w:ilvl="0" w:tplc="7D7EDB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0654F3"/>
    <w:multiLevelType w:val="hybridMultilevel"/>
    <w:tmpl w:val="7FD217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0D2405"/>
    <w:multiLevelType w:val="hybridMultilevel"/>
    <w:tmpl w:val="3DD6B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DE5324"/>
    <w:multiLevelType w:val="hybridMultilevel"/>
    <w:tmpl w:val="4FE8D2E0"/>
    <w:lvl w:ilvl="0" w:tplc="E5FEF0BE">
      <w:numFmt w:val="bullet"/>
      <w:lvlText w:val="–"/>
      <w:lvlJc w:val="left"/>
      <w:pPr>
        <w:ind w:left="1800" w:hanging="360"/>
      </w:pPr>
      <w:rPr>
        <w:rFonts w:ascii="Times New Roman" w:eastAsia="MS Mincho"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8"/>
  </w:num>
  <w:num w:numId="3">
    <w:abstractNumId w:val="19"/>
  </w:num>
  <w:num w:numId="4">
    <w:abstractNumId w:val="33"/>
  </w:num>
  <w:num w:numId="5">
    <w:abstractNumId w:val="17"/>
  </w:num>
  <w:num w:numId="6">
    <w:abstractNumId w:val="29"/>
  </w:num>
  <w:num w:numId="7">
    <w:abstractNumId w:val="25"/>
  </w:num>
  <w:num w:numId="8">
    <w:abstractNumId w:val="16"/>
  </w:num>
  <w:num w:numId="9">
    <w:abstractNumId w:val="6"/>
  </w:num>
  <w:num w:numId="10">
    <w:abstractNumId w:val="8"/>
  </w:num>
  <w:num w:numId="11">
    <w:abstractNumId w:val="30"/>
  </w:num>
  <w:num w:numId="12">
    <w:abstractNumId w:val="35"/>
  </w:num>
  <w:num w:numId="13">
    <w:abstractNumId w:val="18"/>
  </w:num>
  <w:num w:numId="14">
    <w:abstractNumId w:val="31"/>
  </w:num>
  <w:num w:numId="15">
    <w:abstractNumId w:val="4"/>
  </w:num>
  <w:num w:numId="16">
    <w:abstractNumId w:val="37"/>
  </w:num>
  <w:num w:numId="17">
    <w:abstractNumId w:val="2"/>
  </w:num>
  <w:num w:numId="18">
    <w:abstractNumId w:val="14"/>
  </w:num>
  <w:num w:numId="19">
    <w:abstractNumId w:val="1"/>
  </w:num>
  <w:num w:numId="20">
    <w:abstractNumId w:val="36"/>
  </w:num>
  <w:num w:numId="21">
    <w:abstractNumId w:val="12"/>
  </w:num>
  <w:num w:numId="22">
    <w:abstractNumId w:val="24"/>
  </w:num>
  <w:num w:numId="23">
    <w:abstractNumId w:val="23"/>
  </w:num>
  <w:num w:numId="24">
    <w:abstractNumId w:val="20"/>
  </w:num>
  <w:num w:numId="25">
    <w:abstractNumId w:val="34"/>
  </w:num>
  <w:num w:numId="26">
    <w:abstractNumId w:val="9"/>
  </w:num>
  <w:num w:numId="27">
    <w:abstractNumId w:val="9"/>
  </w:num>
  <w:num w:numId="28">
    <w:abstractNumId w:val="9"/>
  </w:num>
  <w:num w:numId="29">
    <w:abstractNumId w:val="5"/>
  </w:num>
  <w:num w:numId="30">
    <w:abstractNumId w:val="13"/>
  </w:num>
  <w:num w:numId="31">
    <w:abstractNumId w:val="26"/>
  </w:num>
  <w:num w:numId="32">
    <w:abstractNumId w:val="32"/>
  </w:num>
  <w:num w:numId="33">
    <w:abstractNumId w:val="21"/>
  </w:num>
  <w:num w:numId="34">
    <w:abstractNumId w:val="11"/>
  </w:num>
  <w:num w:numId="35">
    <w:abstractNumId w:val="15"/>
  </w:num>
  <w:num w:numId="36">
    <w:abstractNumId w:val="22"/>
  </w:num>
  <w:num w:numId="37">
    <w:abstractNumId w:val="7"/>
  </w:num>
  <w:num w:numId="38">
    <w:abstractNumId w:val="27"/>
  </w:num>
  <w:num w:numId="39">
    <w:abstractNumId w:val="3"/>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8A5"/>
    <w:rsid w:val="00003CCA"/>
    <w:rsid w:val="00003DC5"/>
    <w:rsid w:val="000058D7"/>
    <w:rsid w:val="00007B45"/>
    <w:rsid w:val="00010B97"/>
    <w:rsid w:val="00011578"/>
    <w:rsid w:val="000121AB"/>
    <w:rsid w:val="00014717"/>
    <w:rsid w:val="00017185"/>
    <w:rsid w:val="00020A57"/>
    <w:rsid w:val="00020B77"/>
    <w:rsid w:val="00037F06"/>
    <w:rsid w:val="00041FDD"/>
    <w:rsid w:val="00042105"/>
    <w:rsid w:val="0004242C"/>
    <w:rsid w:val="000462EA"/>
    <w:rsid w:val="00052FB9"/>
    <w:rsid w:val="000546CF"/>
    <w:rsid w:val="00056F3E"/>
    <w:rsid w:val="000573F7"/>
    <w:rsid w:val="000672A1"/>
    <w:rsid w:val="00072D47"/>
    <w:rsid w:val="00074834"/>
    <w:rsid w:val="00076977"/>
    <w:rsid w:val="0008164E"/>
    <w:rsid w:val="000837EE"/>
    <w:rsid w:val="000923AF"/>
    <w:rsid w:val="00092872"/>
    <w:rsid w:val="00097D67"/>
    <w:rsid w:val="000A080A"/>
    <w:rsid w:val="000A2BDF"/>
    <w:rsid w:val="000A2FA4"/>
    <w:rsid w:val="000A429D"/>
    <w:rsid w:val="000C1A7C"/>
    <w:rsid w:val="000C5534"/>
    <w:rsid w:val="000D0E5C"/>
    <w:rsid w:val="000D1080"/>
    <w:rsid w:val="000D1F02"/>
    <w:rsid w:val="000E5314"/>
    <w:rsid w:val="000E6D12"/>
    <w:rsid w:val="000F56EF"/>
    <w:rsid w:val="000F57D6"/>
    <w:rsid w:val="000F6234"/>
    <w:rsid w:val="000F7A8C"/>
    <w:rsid w:val="001005FF"/>
    <w:rsid w:val="00107325"/>
    <w:rsid w:val="00107868"/>
    <w:rsid w:val="001122FA"/>
    <w:rsid w:val="00125585"/>
    <w:rsid w:val="00141D8E"/>
    <w:rsid w:val="00143613"/>
    <w:rsid w:val="0014779B"/>
    <w:rsid w:val="00154E5C"/>
    <w:rsid w:val="00155C6B"/>
    <w:rsid w:val="00157CAD"/>
    <w:rsid w:val="00161CD1"/>
    <w:rsid w:val="00170515"/>
    <w:rsid w:val="00171844"/>
    <w:rsid w:val="001727D9"/>
    <w:rsid w:val="00173307"/>
    <w:rsid w:val="001772D6"/>
    <w:rsid w:val="001778A8"/>
    <w:rsid w:val="0018007B"/>
    <w:rsid w:val="00181B0E"/>
    <w:rsid w:val="00182349"/>
    <w:rsid w:val="00184472"/>
    <w:rsid w:val="00187F2E"/>
    <w:rsid w:val="001909C8"/>
    <w:rsid w:val="00190D49"/>
    <w:rsid w:val="001A4148"/>
    <w:rsid w:val="001A62D4"/>
    <w:rsid w:val="001B34A0"/>
    <w:rsid w:val="001B3BAA"/>
    <w:rsid w:val="001C0E86"/>
    <w:rsid w:val="001C6C33"/>
    <w:rsid w:val="001D253B"/>
    <w:rsid w:val="001E1320"/>
    <w:rsid w:val="001E6E01"/>
    <w:rsid w:val="001F67C7"/>
    <w:rsid w:val="001F7C17"/>
    <w:rsid w:val="002014B7"/>
    <w:rsid w:val="0020440B"/>
    <w:rsid w:val="00205089"/>
    <w:rsid w:val="002116C6"/>
    <w:rsid w:val="00211AA3"/>
    <w:rsid w:val="0021230D"/>
    <w:rsid w:val="00215767"/>
    <w:rsid w:val="00220629"/>
    <w:rsid w:val="00223DF9"/>
    <w:rsid w:val="00227531"/>
    <w:rsid w:val="00230AAD"/>
    <w:rsid w:val="0023254D"/>
    <w:rsid w:val="002346D1"/>
    <w:rsid w:val="002417F7"/>
    <w:rsid w:val="00241D43"/>
    <w:rsid w:val="00247103"/>
    <w:rsid w:val="00252A2A"/>
    <w:rsid w:val="00252BB3"/>
    <w:rsid w:val="00256A24"/>
    <w:rsid w:val="00262DE9"/>
    <w:rsid w:val="00263A8D"/>
    <w:rsid w:val="00267234"/>
    <w:rsid w:val="00272095"/>
    <w:rsid w:val="00273B88"/>
    <w:rsid w:val="0028075B"/>
    <w:rsid w:val="00290A43"/>
    <w:rsid w:val="002919B0"/>
    <w:rsid w:val="002931B4"/>
    <w:rsid w:val="00293995"/>
    <w:rsid w:val="0029509D"/>
    <w:rsid w:val="002A19B8"/>
    <w:rsid w:val="002A6014"/>
    <w:rsid w:val="002C456B"/>
    <w:rsid w:val="002C5CDB"/>
    <w:rsid w:val="002C7665"/>
    <w:rsid w:val="002D0AE6"/>
    <w:rsid w:val="002D5B39"/>
    <w:rsid w:val="002D75DD"/>
    <w:rsid w:val="002E04A6"/>
    <w:rsid w:val="002E050F"/>
    <w:rsid w:val="002E537D"/>
    <w:rsid w:val="002E59FC"/>
    <w:rsid w:val="002E7E60"/>
    <w:rsid w:val="002F2207"/>
    <w:rsid w:val="002F2739"/>
    <w:rsid w:val="002F3555"/>
    <w:rsid w:val="002F3E10"/>
    <w:rsid w:val="002F4164"/>
    <w:rsid w:val="002F72A6"/>
    <w:rsid w:val="002F7ED7"/>
    <w:rsid w:val="00301F94"/>
    <w:rsid w:val="00305A0D"/>
    <w:rsid w:val="00307A18"/>
    <w:rsid w:val="0031239E"/>
    <w:rsid w:val="00312F96"/>
    <w:rsid w:val="00316135"/>
    <w:rsid w:val="003201AC"/>
    <w:rsid w:val="003240F2"/>
    <w:rsid w:val="00335243"/>
    <w:rsid w:val="0033600B"/>
    <w:rsid w:val="00336E56"/>
    <w:rsid w:val="00341204"/>
    <w:rsid w:val="00343A20"/>
    <w:rsid w:val="0034660C"/>
    <w:rsid w:val="0035064F"/>
    <w:rsid w:val="00352F87"/>
    <w:rsid w:val="00363A0E"/>
    <w:rsid w:val="003733F7"/>
    <w:rsid w:val="00374E78"/>
    <w:rsid w:val="00375088"/>
    <w:rsid w:val="00376EF9"/>
    <w:rsid w:val="00383E5D"/>
    <w:rsid w:val="003878A5"/>
    <w:rsid w:val="00387F7E"/>
    <w:rsid w:val="00390DDB"/>
    <w:rsid w:val="00392258"/>
    <w:rsid w:val="003A2140"/>
    <w:rsid w:val="003A2957"/>
    <w:rsid w:val="003A75D9"/>
    <w:rsid w:val="003B6EE5"/>
    <w:rsid w:val="003C4B5A"/>
    <w:rsid w:val="003D0753"/>
    <w:rsid w:val="003D474E"/>
    <w:rsid w:val="003E2DC3"/>
    <w:rsid w:val="003E4080"/>
    <w:rsid w:val="003E7BD0"/>
    <w:rsid w:val="003F3AA3"/>
    <w:rsid w:val="003F4668"/>
    <w:rsid w:val="004004F8"/>
    <w:rsid w:val="0041249E"/>
    <w:rsid w:val="00415AB2"/>
    <w:rsid w:val="004206D4"/>
    <w:rsid w:val="004209C9"/>
    <w:rsid w:val="00420BC1"/>
    <w:rsid w:val="00424525"/>
    <w:rsid w:val="00427C6F"/>
    <w:rsid w:val="00434395"/>
    <w:rsid w:val="00437FC6"/>
    <w:rsid w:val="00441374"/>
    <w:rsid w:val="00443A87"/>
    <w:rsid w:val="00443CA0"/>
    <w:rsid w:val="00451E85"/>
    <w:rsid w:val="00454532"/>
    <w:rsid w:val="004551AC"/>
    <w:rsid w:val="00462B31"/>
    <w:rsid w:val="004647CA"/>
    <w:rsid w:val="00471B71"/>
    <w:rsid w:val="004729FE"/>
    <w:rsid w:val="00472D41"/>
    <w:rsid w:val="00472F65"/>
    <w:rsid w:val="00473336"/>
    <w:rsid w:val="00477E47"/>
    <w:rsid w:val="00480F74"/>
    <w:rsid w:val="00483B25"/>
    <w:rsid w:val="00483CF3"/>
    <w:rsid w:val="00493074"/>
    <w:rsid w:val="00495568"/>
    <w:rsid w:val="004A6457"/>
    <w:rsid w:val="004B1D6F"/>
    <w:rsid w:val="004C1A06"/>
    <w:rsid w:val="004C1F96"/>
    <w:rsid w:val="004C37EE"/>
    <w:rsid w:val="004D6C1C"/>
    <w:rsid w:val="004F27BB"/>
    <w:rsid w:val="004F71DB"/>
    <w:rsid w:val="00500E30"/>
    <w:rsid w:val="00513451"/>
    <w:rsid w:val="00513C6C"/>
    <w:rsid w:val="005145E5"/>
    <w:rsid w:val="0051587E"/>
    <w:rsid w:val="0052182C"/>
    <w:rsid w:val="00523C08"/>
    <w:rsid w:val="005240CC"/>
    <w:rsid w:val="00524BF1"/>
    <w:rsid w:val="005301AD"/>
    <w:rsid w:val="005305FE"/>
    <w:rsid w:val="00540C32"/>
    <w:rsid w:val="0054235D"/>
    <w:rsid w:val="00545EC0"/>
    <w:rsid w:val="00550666"/>
    <w:rsid w:val="00554226"/>
    <w:rsid w:val="00563513"/>
    <w:rsid w:val="00572531"/>
    <w:rsid w:val="0057671D"/>
    <w:rsid w:val="00576FE1"/>
    <w:rsid w:val="005772F2"/>
    <w:rsid w:val="005846BB"/>
    <w:rsid w:val="00584743"/>
    <w:rsid w:val="00585639"/>
    <w:rsid w:val="0058772F"/>
    <w:rsid w:val="005958B0"/>
    <w:rsid w:val="005965C2"/>
    <w:rsid w:val="0059749D"/>
    <w:rsid w:val="005A1417"/>
    <w:rsid w:val="005A715B"/>
    <w:rsid w:val="005B1AC5"/>
    <w:rsid w:val="005B5ED6"/>
    <w:rsid w:val="005C078E"/>
    <w:rsid w:val="005C5EEA"/>
    <w:rsid w:val="005D2A4C"/>
    <w:rsid w:val="005D2BC4"/>
    <w:rsid w:val="005D2EB0"/>
    <w:rsid w:val="005E008F"/>
    <w:rsid w:val="005E58EC"/>
    <w:rsid w:val="005E5D67"/>
    <w:rsid w:val="005E5F43"/>
    <w:rsid w:val="005E64F5"/>
    <w:rsid w:val="005F4ABF"/>
    <w:rsid w:val="005F4D8A"/>
    <w:rsid w:val="005F7A1E"/>
    <w:rsid w:val="006168B9"/>
    <w:rsid w:val="00617EFC"/>
    <w:rsid w:val="00623BA3"/>
    <w:rsid w:val="0062494C"/>
    <w:rsid w:val="0062697A"/>
    <w:rsid w:val="00630733"/>
    <w:rsid w:val="006352EF"/>
    <w:rsid w:val="00643710"/>
    <w:rsid w:val="0064548C"/>
    <w:rsid w:val="00664F51"/>
    <w:rsid w:val="00667B3C"/>
    <w:rsid w:val="00672E57"/>
    <w:rsid w:val="006752EF"/>
    <w:rsid w:val="00686632"/>
    <w:rsid w:val="00692414"/>
    <w:rsid w:val="006942B4"/>
    <w:rsid w:val="00696277"/>
    <w:rsid w:val="006A26D5"/>
    <w:rsid w:val="006A48D0"/>
    <w:rsid w:val="006B1C1C"/>
    <w:rsid w:val="006B1F25"/>
    <w:rsid w:val="006B5715"/>
    <w:rsid w:val="006B64BB"/>
    <w:rsid w:val="006B7861"/>
    <w:rsid w:val="006C0383"/>
    <w:rsid w:val="006C065A"/>
    <w:rsid w:val="006C357C"/>
    <w:rsid w:val="006D24AA"/>
    <w:rsid w:val="006D2512"/>
    <w:rsid w:val="006D532F"/>
    <w:rsid w:val="006D7AD7"/>
    <w:rsid w:val="006E4051"/>
    <w:rsid w:val="006F05B8"/>
    <w:rsid w:val="00727ED7"/>
    <w:rsid w:val="0073384E"/>
    <w:rsid w:val="007340B7"/>
    <w:rsid w:val="0073609A"/>
    <w:rsid w:val="00736B2B"/>
    <w:rsid w:val="00740AC5"/>
    <w:rsid w:val="00747DF0"/>
    <w:rsid w:val="00750577"/>
    <w:rsid w:val="00751822"/>
    <w:rsid w:val="007572A3"/>
    <w:rsid w:val="00767BA7"/>
    <w:rsid w:val="00772399"/>
    <w:rsid w:val="00772759"/>
    <w:rsid w:val="00774A37"/>
    <w:rsid w:val="0078067F"/>
    <w:rsid w:val="007823BA"/>
    <w:rsid w:val="00795013"/>
    <w:rsid w:val="00795378"/>
    <w:rsid w:val="0079592C"/>
    <w:rsid w:val="007962EF"/>
    <w:rsid w:val="007969FA"/>
    <w:rsid w:val="00797276"/>
    <w:rsid w:val="007A2551"/>
    <w:rsid w:val="007A4EF7"/>
    <w:rsid w:val="007B0097"/>
    <w:rsid w:val="007B5F98"/>
    <w:rsid w:val="007D5F63"/>
    <w:rsid w:val="007E067D"/>
    <w:rsid w:val="007E3385"/>
    <w:rsid w:val="007E61B7"/>
    <w:rsid w:val="007F2B60"/>
    <w:rsid w:val="007F4CF9"/>
    <w:rsid w:val="007F5163"/>
    <w:rsid w:val="00800DF0"/>
    <w:rsid w:val="00804821"/>
    <w:rsid w:val="00804BBC"/>
    <w:rsid w:val="008071C1"/>
    <w:rsid w:val="00810B08"/>
    <w:rsid w:val="00812AEF"/>
    <w:rsid w:val="00815088"/>
    <w:rsid w:val="00820C2A"/>
    <w:rsid w:val="00825DC2"/>
    <w:rsid w:val="00825EE5"/>
    <w:rsid w:val="00827168"/>
    <w:rsid w:val="008351CC"/>
    <w:rsid w:val="00836B75"/>
    <w:rsid w:val="00837648"/>
    <w:rsid w:val="00837E9B"/>
    <w:rsid w:val="00845FF1"/>
    <w:rsid w:val="00857364"/>
    <w:rsid w:val="00860E51"/>
    <w:rsid w:val="008637B9"/>
    <w:rsid w:val="008724DE"/>
    <w:rsid w:val="00874217"/>
    <w:rsid w:val="00880881"/>
    <w:rsid w:val="00883E87"/>
    <w:rsid w:val="0088424D"/>
    <w:rsid w:val="00887E2A"/>
    <w:rsid w:val="00890567"/>
    <w:rsid w:val="00896419"/>
    <w:rsid w:val="008964E0"/>
    <w:rsid w:val="008A290F"/>
    <w:rsid w:val="008A6D20"/>
    <w:rsid w:val="008A7ED2"/>
    <w:rsid w:val="008B0A2F"/>
    <w:rsid w:val="008B4325"/>
    <w:rsid w:val="008B7169"/>
    <w:rsid w:val="008C4264"/>
    <w:rsid w:val="008D2FA7"/>
    <w:rsid w:val="008F105C"/>
    <w:rsid w:val="008F133E"/>
    <w:rsid w:val="008F1FD8"/>
    <w:rsid w:val="009012A5"/>
    <w:rsid w:val="0090166C"/>
    <w:rsid w:val="009116E7"/>
    <w:rsid w:val="009151F3"/>
    <w:rsid w:val="0091545B"/>
    <w:rsid w:val="00915683"/>
    <w:rsid w:val="0092193F"/>
    <w:rsid w:val="00922B84"/>
    <w:rsid w:val="00925808"/>
    <w:rsid w:val="00930F96"/>
    <w:rsid w:val="00933F9F"/>
    <w:rsid w:val="00936C56"/>
    <w:rsid w:val="00944B00"/>
    <w:rsid w:val="00944ED4"/>
    <w:rsid w:val="009563DC"/>
    <w:rsid w:val="00957B4D"/>
    <w:rsid w:val="00961013"/>
    <w:rsid w:val="00963A83"/>
    <w:rsid w:val="00964140"/>
    <w:rsid w:val="00971BCA"/>
    <w:rsid w:val="009758B8"/>
    <w:rsid w:val="0098281E"/>
    <w:rsid w:val="00983390"/>
    <w:rsid w:val="00983843"/>
    <w:rsid w:val="00990995"/>
    <w:rsid w:val="00993B91"/>
    <w:rsid w:val="00996147"/>
    <w:rsid w:val="009A32DD"/>
    <w:rsid w:val="009B186A"/>
    <w:rsid w:val="009C2C8D"/>
    <w:rsid w:val="009C3DE1"/>
    <w:rsid w:val="009C5374"/>
    <w:rsid w:val="009D03A1"/>
    <w:rsid w:val="009D1CAF"/>
    <w:rsid w:val="009E075F"/>
    <w:rsid w:val="009E475A"/>
    <w:rsid w:val="009E7B41"/>
    <w:rsid w:val="009F3311"/>
    <w:rsid w:val="009F4612"/>
    <w:rsid w:val="009F78C0"/>
    <w:rsid w:val="00A00B56"/>
    <w:rsid w:val="00A15A2E"/>
    <w:rsid w:val="00A1731E"/>
    <w:rsid w:val="00A17968"/>
    <w:rsid w:val="00A17BF5"/>
    <w:rsid w:val="00A21506"/>
    <w:rsid w:val="00A27FDD"/>
    <w:rsid w:val="00A371B9"/>
    <w:rsid w:val="00A418CC"/>
    <w:rsid w:val="00A469F2"/>
    <w:rsid w:val="00A52CBB"/>
    <w:rsid w:val="00A53CF5"/>
    <w:rsid w:val="00A5552A"/>
    <w:rsid w:val="00A56264"/>
    <w:rsid w:val="00A57E43"/>
    <w:rsid w:val="00A6033D"/>
    <w:rsid w:val="00A67217"/>
    <w:rsid w:val="00A74123"/>
    <w:rsid w:val="00A74156"/>
    <w:rsid w:val="00A818FF"/>
    <w:rsid w:val="00A81AC0"/>
    <w:rsid w:val="00A85ACD"/>
    <w:rsid w:val="00A867AD"/>
    <w:rsid w:val="00A91CB5"/>
    <w:rsid w:val="00A928EB"/>
    <w:rsid w:val="00AA15DE"/>
    <w:rsid w:val="00AA22AB"/>
    <w:rsid w:val="00AA542A"/>
    <w:rsid w:val="00AA7F91"/>
    <w:rsid w:val="00AB1313"/>
    <w:rsid w:val="00AB136D"/>
    <w:rsid w:val="00AB3C0D"/>
    <w:rsid w:val="00AB4D95"/>
    <w:rsid w:val="00AB56FB"/>
    <w:rsid w:val="00AC7072"/>
    <w:rsid w:val="00AC736A"/>
    <w:rsid w:val="00AD7CD0"/>
    <w:rsid w:val="00AE17FF"/>
    <w:rsid w:val="00AE32EA"/>
    <w:rsid w:val="00AF0CEB"/>
    <w:rsid w:val="00AF1619"/>
    <w:rsid w:val="00AF4FFF"/>
    <w:rsid w:val="00B0655B"/>
    <w:rsid w:val="00B06D4B"/>
    <w:rsid w:val="00B12A00"/>
    <w:rsid w:val="00B17561"/>
    <w:rsid w:val="00B20687"/>
    <w:rsid w:val="00B26179"/>
    <w:rsid w:val="00B345AA"/>
    <w:rsid w:val="00B34F11"/>
    <w:rsid w:val="00B354C6"/>
    <w:rsid w:val="00B37FB1"/>
    <w:rsid w:val="00B40C27"/>
    <w:rsid w:val="00B42594"/>
    <w:rsid w:val="00B426B1"/>
    <w:rsid w:val="00B473A2"/>
    <w:rsid w:val="00B50C83"/>
    <w:rsid w:val="00B56420"/>
    <w:rsid w:val="00B612B7"/>
    <w:rsid w:val="00B635F8"/>
    <w:rsid w:val="00B654EC"/>
    <w:rsid w:val="00B75B9F"/>
    <w:rsid w:val="00B760EF"/>
    <w:rsid w:val="00B76D6D"/>
    <w:rsid w:val="00B77689"/>
    <w:rsid w:val="00B93773"/>
    <w:rsid w:val="00B93B46"/>
    <w:rsid w:val="00BA2A98"/>
    <w:rsid w:val="00BB31CE"/>
    <w:rsid w:val="00BC7864"/>
    <w:rsid w:val="00BC7F9E"/>
    <w:rsid w:val="00BD3DED"/>
    <w:rsid w:val="00BD771B"/>
    <w:rsid w:val="00BE3B66"/>
    <w:rsid w:val="00BE6932"/>
    <w:rsid w:val="00BF0716"/>
    <w:rsid w:val="00BF53DD"/>
    <w:rsid w:val="00BF5527"/>
    <w:rsid w:val="00C07447"/>
    <w:rsid w:val="00C07EF5"/>
    <w:rsid w:val="00C131EC"/>
    <w:rsid w:val="00C16868"/>
    <w:rsid w:val="00C22FC2"/>
    <w:rsid w:val="00C3142C"/>
    <w:rsid w:val="00C41B56"/>
    <w:rsid w:val="00C43F3E"/>
    <w:rsid w:val="00C4550F"/>
    <w:rsid w:val="00C52BD6"/>
    <w:rsid w:val="00C5318E"/>
    <w:rsid w:val="00C601B0"/>
    <w:rsid w:val="00C64D13"/>
    <w:rsid w:val="00C673DF"/>
    <w:rsid w:val="00C75856"/>
    <w:rsid w:val="00C81290"/>
    <w:rsid w:val="00C81335"/>
    <w:rsid w:val="00C84A52"/>
    <w:rsid w:val="00C85B76"/>
    <w:rsid w:val="00C9321A"/>
    <w:rsid w:val="00C95A71"/>
    <w:rsid w:val="00CA1DAE"/>
    <w:rsid w:val="00CB1627"/>
    <w:rsid w:val="00CB1BD7"/>
    <w:rsid w:val="00CB1E52"/>
    <w:rsid w:val="00CC3586"/>
    <w:rsid w:val="00CC5B1F"/>
    <w:rsid w:val="00CC7C6A"/>
    <w:rsid w:val="00CD24E6"/>
    <w:rsid w:val="00CF1F19"/>
    <w:rsid w:val="00CF41D5"/>
    <w:rsid w:val="00CF62DA"/>
    <w:rsid w:val="00D01DA0"/>
    <w:rsid w:val="00D037F4"/>
    <w:rsid w:val="00D06A92"/>
    <w:rsid w:val="00D30BF5"/>
    <w:rsid w:val="00D30C25"/>
    <w:rsid w:val="00D314E5"/>
    <w:rsid w:val="00D4134E"/>
    <w:rsid w:val="00D52249"/>
    <w:rsid w:val="00D56D2C"/>
    <w:rsid w:val="00D61A89"/>
    <w:rsid w:val="00D663E7"/>
    <w:rsid w:val="00D706C1"/>
    <w:rsid w:val="00D73229"/>
    <w:rsid w:val="00D817A5"/>
    <w:rsid w:val="00D82E42"/>
    <w:rsid w:val="00D9313A"/>
    <w:rsid w:val="00D952CB"/>
    <w:rsid w:val="00DA0DFF"/>
    <w:rsid w:val="00DA3B07"/>
    <w:rsid w:val="00DA441D"/>
    <w:rsid w:val="00DA508F"/>
    <w:rsid w:val="00DA5632"/>
    <w:rsid w:val="00DA5CAF"/>
    <w:rsid w:val="00DA684A"/>
    <w:rsid w:val="00DA6E5E"/>
    <w:rsid w:val="00DA71E4"/>
    <w:rsid w:val="00DA796A"/>
    <w:rsid w:val="00DB1896"/>
    <w:rsid w:val="00DB3CC0"/>
    <w:rsid w:val="00DB6A0A"/>
    <w:rsid w:val="00DD11D0"/>
    <w:rsid w:val="00DD4541"/>
    <w:rsid w:val="00DD6C05"/>
    <w:rsid w:val="00DF0951"/>
    <w:rsid w:val="00E031A7"/>
    <w:rsid w:val="00E07E1A"/>
    <w:rsid w:val="00E103C6"/>
    <w:rsid w:val="00E12A42"/>
    <w:rsid w:val="00E17B33"/>
    <w:rsid w:val="00E20CE5"/>
    <w:rsid w:val="00E25FD9"/>
    <w:rsid w:val="00E36B4D"/>
    <w:rsid w:val="00E435AB"/>
    <w:rsid w:val="00E4426A"/>
    <w:rsid w:val="00E46D59"/>
    <w:rsid w:val="00E50ADA"/>
    <w:rsid w:val="00E57EAA"/>
    <w:rsid w:val="00E612C5"/>
    <w:rsid w:val="00E7466E"/>
    <w:rsid w:val="00E8441E"/>
    <w:rsid w:val="00E85201"/>
    <w:rsid w:val="00E87169"/>
    <w:rsid w:val="00E955F5"/>
    <w:rsid w:val="00E958B5"/>
    <w:rsid w:val="00E95C1E"/>
    <w:rsid w:val="00EB04EE"/>
    <w:rsid w:val="00EB3730"/>
    <w:rsid w:val="00EB5494"/>
    <w:rsid w:val="00EC03AF"/>
    <w:rsid w:val="00ED3EFD"/>
    <w:rsid w:val="00ED6B1B"/>
    <w:rsid w:val="00ED7EDB"/>
    <w:rsid w:val="00ED7F6F"/>
    <w:rsid w:val="00EE21D9"/>
    <w:rsid w:val="00EE4466"/>
    <w:rsid w:val="00EE4B3B"/>
    <w:rsid w:val="00EE5293"/>
    <w:rsid w:val="00EF0D7C"/>
    <w:rsid w:val="00EF1C9F"/>
    <w:rsid w:val="00F03016"/>
    <w:rsid w:val="00F05B95"/>
    <w:rsid w:val="00F111C5"/>
    <w:rsid w:val="00F11F42"/>
    <w:rsid w:val="00F14EB0"/>
    <w:rsid w:val="00F17B37"/>
    <w:rsid w:val="00F17D04"/>
    <w:rsid w:val="00F221C3"/>
    <w:rsid w:val="00F226D6"/>
    <w:rsid w:val="00F25535"/>
    <w:rsid w:val="00F255FB"/>
    <w:rsid w:val="00F26014"/>
    <w:rsid w:val="00F30644"/>
    <w:rsid w:val="00F30DB6"/>
    <w:rsid w:val="00F3160D"/>
    <w:rsid w:val="00F340C2"/>
    <w:rsid w:val="00F34643"/>
    <w:rsid w:val="00F42E71"/>
    <w:rsid w:val="00F445C9"/>
    <w:rsid w:val="00F478D2"/>
    <w:rsid w:val="00F5045C"/>
    <w:rsid w:val="00F5219D"/>
    <w:rsid w:val="00F52D1D"/>
    <w:rsid w:val="00F5378B"/>
    <w:rsid w:val="00F55D81"/>
    <w:rsid w:val="00F62690"/>
    <w:rsid w:val="00F65011"/>
    <w:rsid w:val="00F709E7"/>
    <w:rsid w:val="00F726C2"/>
    <w:rsid w:val="00F750B6"/>
    <w:rsid w:val="00F76442"/>
    <w:rsid w:val="00F85FC6"/>
    <w:rsid w:val="00F87E17"/>
    <w:rsid w:val="00F87ED1"/>
    <w:rsid w:val="00F901F1"/>
    <w:rsid w:val="00F903D8"/>
    <w:rsid w:val="00FA09EC"/>
    <w:rsid w:val="00FA18C0"/>
    <w:rsid w:val="00FA77EB"/>
    <w:rsid w:val="00FB408F"/>
    <w:rsid w:val="00FC25EE"/>
    <w:rsid w:val="00FC3D6D"/>
    <w:rsid w:val="00FC5D3A"/>
    <w:rsid w:val="00FC6109"/>
    <w:rsid w:val="00FC7C69"/>
    <w:rsid w:val="00FD2148"/>
    <w:rsid w:val="00FD4097"/>
    <w:rsid w:val="00FD4F5F"/>
    <w:rsid w:val="00FE0E2A"/>
    <w:rsid w:val="00FE16A6"/>
    <w:rsid w:val="00FE748D"/>
    <w:rsid w:val="00FF4FAE"/>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C60A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1249E"/>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4F27BB"/>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82349"/>
    <w:rPr>
      <w:rFonts w:ascii="Times New Roman" w:eastAsia="Times New Roman" w:hAnsi="Times New Roman"/>
      <w:sz w:val="20"/>
      <w:szCs w:val="20"/>
    </w:rPr>
  </w:style>
  <w:style w:type="character" w:customStyle="1" w:styleId="FootnoteTextChar">
    <w:name w:val="Footnote Text Char"/>
    <w:link w:val="FootnoteText"/>
    <w:semiHidden/>
    <w:rsid w:val="00182349"/>
    <w:rPr>
      <w:rFonts w:ascii="Times New Roman" w:eastAsia="Times New Roman" w:hAnsi="Times New Roman"/>
    </w:rPr>
  </w:style>
  <w:style w:type="paragraph" w:styleId="Footer">
    <w:name w:val="footer"/>
    <w:basedOn w:val="Normal"/>
    <w:link w:val="FooterChar"/>
    <w:uiPriority w:val="99"/>
    <w:unhideWhenUsed/>
    <w:rsid w:val="00F42E71"/>
    <w:pPr>
      <w:tabs>
        <w:tab w:val="center" w:pos="4320"/>
        <w:tab w:val="right" w:pos="8640"/>
      </w:tabs>
    </w:pPr>
  </w:style>
  <w:style w:type="character" w:customStyle="1" w:styleId="FooterChar">
    <w:name w:val="Footer Char"/>
    <w:link w:val="Footer"/>
    <w:uiPriority w:val="99"/>
    <w:rsid w:val="00F42E71"/>
    <w:rPr>
      <w:sz w:val="24"/>
      <w:szCs w:val="24"/>
    </w:rPr>
  </w:style>
  <w:style w:type="character" w:styleId="PageNumber">
    <w:name w:val="page number"/>
    <w:uiPriority w:val="99"/>
    <w:semiHidden/>
    <w:unhideWhenUsed/>
    <w:rsid w:val="00F42E71"/>
  </w:style>
  <w:style w:type="paragraph" w:styleId="Header">
    <w:name w:val="header"/>
    <w:basedOn w:val="Normal"/>
    <w:link w:val="HeaderChar"/>
    <w:uiPriority w:val="99"/>
    <w:unhideWhenUsed/>
    <w:rsid w:val="00F42E71"/>
    <w:pPr>
      <w:tabs>
        <w:tab w:val="center" w:pos="4320"/>
        <w:tab w:val="right" w:pos="8640"/>
      </w:tabs>
    </w:pPr>
  </w:style>
  <w:style w:type="character" w:customStyle="1" w:styleId="HeaderChar">
    <w:name w:val="Header Char"/>
    <w:link w:val="Header"/>
    <w:uiPriority w:val="99"/>
    <w:rsid w:val="00F42E71"/>
    <w:rPr>
      <w:sz w:val="24"/>
      <w:szCs w:val="24"/>
    </w:rPr>
  </w:style>
  <w:style w:type="character" w:customStyle="1" w:styleId="Heading1Char">
    <w:name w:val="Heading 1 Char"/>
    <w:link w:val="Heading1"/>
    <w:uiPriority w:val="9"/>
    <w:rsid w:val="0041249E"/>
    <w:rPr>
      <w:rFonts w:ascii="Times" w:hAnsi="Times"/>
      <w:b/>
      <w:bCs/>
      <w:kern w:val="36"/>
      <w:sz w:val="48"/>
      <w:szCs w:val="48"/>
    </w:rPr>
  </w:style>
  <w:style w:type="character" w:customStyle="1" w:styleId="a-size-extra-large">
    <w:name w:val="a-size-extra-large"/>
    <w:rsid w:val="0041249E"/>
  </w:style>
  <w:style w:type="character" w:customStyle="1" w:styleId="Heading2Char">
    <w:name w:val="Heading 2 Char"/>
    <w:link w:val="Heading2"/>
    <w:uiPriority w:val="9"/>
    <w:semiHidden/>
    <w:rsid w:val="004F27BB"/>
    <w:rPr>
      <w:rFonts w:ascii="Calibri" w:eastAsia="MS Gothic" w:hAnsi="Calibri" w:cs="Times New Roman"/>
      <w:b/>
      <w:bCs/>
      <w:i/>
      <w:iCs/>
      <w:sz w:val="28"/>
      <w:szCs w:val="28"/>
    </w:rPr>
  </w:style>
  <w:style w:type="character" w:customStyle="1" w:styleId="a-size-large">
    <w:name w:val="a-size-large"/>
    <w:basedOn w:val="DefaultParagraphFont"/>
    <w:rsid w:val="009758B8"/>
  </w:style>
  <w:style w:type="character" w:customStyle="1" w:styleId="apple-converted-space">
    <w:name w:val="apple-converted-space"/>
    <w:basedOn w:val="DefaultParagraphFont"/>
    <w:rsid w:val="009758B8"/>
  </w:style>
  <w:style w:type="character" w:customStyle="1" w:styleId="a-size-medium">
    <w:name w:val="a-size-medium"/>
    <w:basedOn w:val="DefaultParagraphFont"/>
    <w:rsid w:val="009758B8"/>
  </w:style>
  <w:style w:type="character" w:customStyle="1" w:styleId="author">
    <w:name w:val="author"/>
    <w:basedOn w:val="DefaultParagraphFont"/>
    <w:rsid w:val="009758B8"/>
  </w:style>
  <w:style w:type="character" w:styleId="Hyperlink">
    <w:name w:val="Hyperlink"/>
    <w:basedOn w:val="DefaultParagraphFont"/>
    <w:uiPriority w:val="99"/>
    <w:unhideWhenUsed/>
    <w:rsid w:val="009758B8"/>
    <w:rPr>
      <w:color w:val="0000FF"/>
      <w:u w:val="single"/>
    </w:rPr>
  </w:style>
  <w:style w:type="character" w:customStyle="1" w:styleId="a-color-secondary">
    <w:name w:val="a-color-secondary"/>
    <w:basedOn w:val="DefaultParagraphFont"/>
    <w:rsid w:val="009758B8"/>
  </w:style>
  <w:style w:type="character" w:customStyle="1" w:styleId="a-declarative">
    <w:name w:val="a-declarative"/>
    <w:basedOn w:val="DefaultParagraphFont"/>
    <w:rsid w:val="00D82E42"/>
  </w:style>
  <w:style w:type="paragraph" w:customStyle="1" w:styleId="Default">
    <w:name w:val="Default"/>
    <w:rsid w:val="001727D9"/>
    <w:pPr>
      <w:widowControl w:val="0"/>
      <w:autoSpaceDE w:val="0"/>
      <w:autoSpaceDN w:val="0"/>
      <w:adjustRightInd w:val="0"/>
    </w:pPr>
    <w:rPr>
      <w:rFonts w:ascii="Times New Roman" w:hAnsi="Times New Roman"/>
      <w:color w:val="000000"/>
    </w:rPr>
  </w:style>
  <w:style w:type="character" w:customStyle="1" w:styleId="a-text-bold">
    <w:name w:val="a-text-bold"/>
    <w:basedOn w:val="DefaultParagraphFont"/>
    <w:rsid w:val="00C3142C"/>
  </w:style>
  <w:style w:type="character" w:customStyle="1" w:styleId="a-size-small">
    <w:name w:val="a-size-small"/>
    <w:basedOn w:val="DefaultParagraphFont"/>
    <w:rsid w:val="00C3142C"/>
  </w:style>
  <w:style w:type="character" w:customStyle="1" w:styleId="a-dropdown-container">
    <w:name w:val="a-dropdown-container"/>
    <w:basedOn w:val="DefaultParagraphFont"/>
    <w:rsid w:val="00C3142C"/>
  </w:style>
  <w:style w:type="character" w:customStyle="1" w:styleId="a-button-inner">
    <w:name w:val="a-button-inner"/>
    <w:basedOn w:val="DefaultParagraphFont"/>
    <w:rsid w:val="00C3142C"/>
  </w:style>
  <w:style w:type="character" w:customStyle="1" w:styleId="a-dropdown-label">
    <w:name w:val="a-dropdown-label"/>
    <w:basedOn w:val="DefaultParagraphFont"/>
    <w:rsid w:val="00C3142C"/>
  </w:style>
  <w:style w:type="character" w:customStyle="1" w:styleId="a-dropdown-prompt">
    <w:name w:val="a-dropdown-prompt"/>
    <w:basedOn w:val="DefaultParagraphFont"/>
    <w:rsid w:val="00C3142C"/>
  </w:style>
  <w:style w:type="character" w:customStyle="1" w:styleId="a-size-mini">
    <w:name w:val="a-size-mini"/>
    <w:basedOn w:val="DefaultParagraphFont"/>
    <w:rsid w:val="00C3142C"/>
  </w:style>
  <w:style w:type="paragraph" w:styleId="BalloonText">
    <w:name w:val="Balloon Text"/>
    <w:basedOn w:val="Normal"/>
    <w:link w:val="BalloonTextChar"/>
    <w:uiPriority w:val="99"/>
    <w:semiHidden/>
    <w:unhideWhenUsed/>
    <w:rsid w:val="00C314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42C"/>
    <w:rPr>
      <w:rFonts w:ascii="Lucida Grande" w:hAnsi="Lucida Grande" w:cs="Lucida Grande"/>
      <w:sz w:val="18"/>
      <w:szCs w:val="18"/>
    </w:rPr>
  </w:style>
  <w:style w:type="paragraph" w:styleId="ListParagraph">
    <w:name w:val="List Paragraph"/>
    <w:basedOn w:val="Normal"/>
    <w:uiPriority w:val="34"/>
    <w:qFormat/>
    <w:rsid w:val="001122FA"/>
    <w:pPr>
      <w:ind w:left="720"/>
      <w:contextualSpacing/>
    </w:pPr>
    <w:rPr>
      <w:rFonts w:asciiTheme="minorHAnsi" w:eastAsiaTheme="minorEastAsia" w:hAnsiTheme="minorHAnsi" w:cstheme="minorBidi"/>
    </w:rPr>
  </w:style>
  <w:style w:type="paragraph" w:styleId="Date">
    <w:name w:val="Date"/>
    <w:basedOn w:val="Normal"/>
    <w:next w:val="Normal"/>
    <w:link w:val="DateChar"/>
    <w:uiPriority w:val="99"/>
    <w:semiHidden/>
    <w:unhideWhenUsed/>
    <w:rsid w:val="00E46D59"/>
  </w:style>
  <w:style w:type="character" w:customStyle="1" w:styleId="DateChar">
    <w:name w:val="Date Char"/>
    <w:basedOn w:val="DefaultParagraphFont"/>
    <w:link w:val="Date"/>
    <w:uiPriority w:val="99"/>
    <w:semiHidden/>
    <w:rsid w:val="00E46D59"/>
  </w:style>
  <w:style w:type="character" w:styleId="UnresolvedMention">
    <w:name w:val="Unresolved Mention"/>
    <w:basedOn w:val="DefaultParagraphFont"/>
    <w:uiPriority w:val="99"/>
    <w:semiHidden/>
    <w:unhideWhenUsed/>
    <w:rsid w:val="008B4325"/>
    <w:rPr>
      <w:color w:val="605E5C"/>
      <w:shd w:val="clear" w:color="auto" w:fill="E1DFDD"/>
    </w:rPr>
  </w:style>
  <w:style w:type="character" w:styleId="FollowedHyperlink">
    <w:name w:val="FollowedHyperlink"/>
    <w:basedOn w:val="DefaultParagraphFont"/>
    <w:uiPriority w:val="99"/>
    <w:semiHidden/>
    <w:unhideWhenUsed/>
    <w:rsid w:val="00472F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80546">
      <w:bodyDiv w:val="1"/>
      <w:marLeft w:val="0"/>
      <w:marRight w:val="0"/>
      <w:marTop w:val="0"/>
      <w:marBottom w:val="0"/>
      <w:divBdr>
        <w:top w:val="none" w:sz="0" w:space="0" w:color="auto"/>
        <w:left w:val="none" w:sz="0" w:space="0" w:color="auto"/>
        <w:bottom w:val="none" w:sz="0" w:space="0" w:color="auto"/>
        <w:right w:val="none" w:sz="0" w:space="0" w:color="auto"/>
      </w:divBdr>
    </w:div>
    <w:div w:id="53048627">
      <w:bodyDiv w:val="1"/>
      <w:marLeft w:val="0"/>
      <w:marRight w:val="0"/>
      <w:marTop w:val="0"/>
      <w:marBottom w:val="0"/>
      <w:divBdr>
        <w:top w:val="none" w:sz="0" w:space="0" w:color="auto"/>
        <w:left w:val="none" w:sz="0" w:space="0" w:color="auto"/>
        <w:bottom w:val="none" w:sz="0" w:space="0" w:color="auto"/>
        <w:right w:val="none" w:sz="0" w:space="0" w:color="auto"/>
      </w:divBdr>
      <w:divsChild>
        <w:div w:id="1369530318">
          <w:marLeft w:val="0"/>
          <w:marRight w:val="0"/>
          <w:marTop w:val="60"/>
          <w:marBottom w:val="60"/>
          <w:divBdr>
            <w:top w:val="none" w:sz="0" w:space="0" w:color="auto"/>
            <w:left w:val="none" w:sz="0" w:space="0" w:color="auto"/>
            <w:bottom w:val="none" w:sz="0" w:space="0" w:color="auto"/>
            <w:right w:val="none" w:sz="0" w:space="0" w:color="auto"/>
          </w:divBdr>
        </w:div>
      </w:divsChild>
    </w:div>
    <w:div w:id="54671933">
      <w:bodyDiv w:val="1"/>
      <w:marLeft w:val="0"/>
      <w:marRight w:val="0"/>
      <w:marTop w:val="0"/>
      <w:marBottom w:val="0"/>
      <w:divBdr>
        <w:top w:val="none" w:sz="0" w:space="0" w:color="auto"/>
        <w:left w:val="none" w:sz="0" w:space="0" w:color="auto"/>
        <w:bottom w:val="none" w:sz="0" w:space="0" w:color="auto"/>
        <w:right w:val="none" w:sz="0" w:space="0" w:color="auto"/>
      </w:divBdr>
    </w:div>
    <w:div w:id="69735226">
      <w:bodyDiv w:val="1"/>
      <w:marLeft w:val="0"/>
      <w:marRight w:val="0"/>
      <w:marTop w:val="0"/>
      <w:marBottom w:val="0"/>
      <w:divBdr>
        <w:top w:val="none" w:sz="0" w:space="0" w:color="auto"/>
        <w:left w:val="none" w:sz="0" w:space="0" w:color="auto"/>
        <w:bottom w:val="none" w:sz="0" w:space="0" w:color="auto"/>
        <w:right w:val="none" w:sz="0" w:space="0" w:color="auto"/>
      </w:divBdr>
    </w:div>
    <w:div w:id="196311432">
      <w:bodyDiv w:val="1"/>
      <w:marLeft w:val="0"/>
      <w:marRight w:val="0"/>
      <w:marTop w:val="0"/>
      <w:marBottom w:val="0"/>
      <w:divBdr>
        <w:top w:val="none" w:sz="0" w:space="0" w:color="auto"/>
        <w:left w:val="none" w:sz="0" w:space="0" w:color="auto"/>
        <w:bottom w:val="none" w:sz="0" w:space="0" w:color="auto"/>
        <w:right w:val="none" w:sz="0" w:space="0" w:color="auto"/>
      </w:divBdr>
    </w:div>
    <w:div w:id="212741335">
      <w:bodyDiv w:val="1"/>
      <w:marLeft w:val="0"/>
      <w:marRight w:val="0"/>
      <w:marTop w:val="0"/>
      <w:marBottom w:val="0"/>
      <w:divBdr>
        <w:top w:val="none" w:sz="0" w:space="0" w:color="auto"/>
        <w:left w:val="none" w:sz="0" w:space="0" w:color="auto"/>
        <w:bottom w:val="none" w:sz="0" w:space="0" w:color="auto"/>
        <w:right w:val="none" w:sz="0" w:space="0" w:color="auto"/>
      </w:divBdr>
    </w:div>
    <w:div w:id="284970013">
      <w:bodyDiv w:val="1"/>
      <w:marLeft w:val="0"/>
      <w:marRight w:val="0"/>
      <w:marTop w:val="0"/>
      <w:marBottom w:val="0"/>
      <w:divBdr>
        <w:top w:val="none" w:sz="0" w:space="0" w:color="auto"/>
        <w:left w:val="none" w:sz="0" w:space="0" w:color="auto"/>
        <w:bottom w:val="none" w:sz="0" w:space="0" w:color="auto"/>
        <w:right w:val="none" w:sz="0" w:space="0" w:color="auto"/>
      </w:divBdr>
    </w:div>
    <w:div w:id="299920145">
      <w:bodyDiv w:val="1"/>
      <w:marLeft w:val="0"/>
      <w:marRight w:val="0"/>
      <w:marTop w:val="0"/>
      <w:marBottom w:val="0"/>
      <w:divBdr>
        <w:top w:val="none" w:sz="0" w:space="0" w:color="auto"/>
        <w:left w:val="none" w:sz="0" w:space="0" w:color="auto"/>
        <w:bottom w:val="none" w:sz="0" w:space="0" w:color="auto"/>
        <w:right w:val="none" w:sz="0" w:space="0" w:color="auto"/>
      </w:divBdr>
      <w:divsChild>
        <w:div w:id="1506286594">
          <w:marLeft w:val="0"/>
          <w:marRight w:val="0"/>
          <w:marTop w:val="60"/>
          <w:marBottom w:val="60"/>
          <w:divBdr>
            <w:top w:val="none" w:sz="0" w:space="0" w:color="auto"/>
            <w:left w:val="none" w:sz="0" w:space="0" w:color="auto"/>
            <w:bottom w:val="none" w:sz="0" w:space="0" w:color="auto"/>
            <w:right w:val="none" w:sz="0" w:space="0" w:color="auto"/>
          </w:divBdr>
        </w:div>
      </w:divsChild>
    </w:div>
    <w:div w:id="319310323">
      <w:bodyDiv w:val="1"/>
      <w:marLeft w:val="0"/>
      <w:marRight w:val="0"/>
      <w:marTop w:val="0"/>
      <w:marBottom w:val="0"/>
      <w:divBdr>
        <w:top w:val="none" w:sz="0" w:space="0" w:color="auto"/>
        <w:left w:val="none" w:sz="0" w:space="0" w:color="auto"/>
        <w:bottom w:val="none" w:sz="0" w:space="0" w:color="auto"/>
        <w:right w:val="none" w:sz="0" w:space="0" w:color="auto"/>
      </w:divBdr>
    </w:div>
    <w:div w:id="323357268">
      <w:bodyDiv w:val="1"/>
      <w:marLeft w:val="0"/>
      <w:marRight w:val="0"/>
      <w:marTop w:val="0"/>
      <w:marBottom w:val="0"/>
      <w:divBdr>
        <w:top w:val="none" w:sz="0" w:space="0" w:color="auto"/>
        <w:left w:val="none" w:sz="0" w:space="0" w:color="auto"/>
        <w:bottom w:val="none" w:sz="0" w:space="0" w:color="auto"/>
        <w:right w:val="none" w:sz="0" w:space="0" w:color="auto"/>
      </w:divBdr>
    </w:div>
    <w:div w:id="335809716">
      <w:bodyDiv w:val="1"/>
      <w:marLeft w:val="0"/>
      <w:marRight w:val="0"/>
      <w:marTop w:val="0"/>
      <w:marBottom w:val="0"/>
      <w:divBdr>
        <w:top w:val="none" w:sz="0" w:space="0" w:color="auto"/>
        <w:left w:val="none" w:sz="0" w:space="0" w:color="auto"/>
        <w:bottom w:val="none" w:sz="0" w:space="0" w:color="auto"/>
        <w:right w:val="none" w:sz="0" w:space="0" w:color="auto"/>
      </w:divBdr>
    </w:div>
    <w:div w:id="375006011">
      <w:bodyDiv w:val="1"/>
      <w:marLeft w:val="0"/>
      <w:marRight w:val="0"/>
      <w:marTop w:val="0"/>
      <w:marBottom w:val="0"/>
      <w:divBdr>
        <w:top w:val="none" w:sz="0" w:space="0" w:color="auto"/>
        <w:left w:val="none" w:sz="0" w:space="0" w:color="auto"/>
        <w:bottom w:val="none" w:sz="0" w:space="0" w:color="auto"/>
        <w:right w:val="none" w:sz="0" w:space="0" w:color="auto"/>
      </w:divBdr>
    </w:div>
    <w:div w:id="516968889">
      <w:bodyDiv w:val="1"/>
      <w:marLeft w:val="0"/>
      <w:marRight w:val="0"/>
      <w:marTop w:val="0"/>
      <w:marBottom w:val="0"/>
      <w:divBdr>
        <w:top w:val="none" w:sz="0" w:space="0" w:color="auto"/>
        <w:left w:val="none" w:sz="0" w:space="0" w:color="auto"/>
        <w:bottom w:val="none" w:sz="0" w:space="0" w:color="auto"/>
        <w:right w:val="none" w:sz="0" w:space="0" w:color="auto"/>
      </w:divBdr>
      <w:divsChild>
        <w:div w:id="1899785419">
          <w:marLeft w:val="0"/>
          <w:marRight w:val="0"/>
          <w:marTop w:val="0"/>
          <w:marBottom w:val="0"/>
          <w:divBdr>
            <w:top w:val="none" w:sz="0" w:space="0" w:color="auto"/>
            <w:left w:val="none" w:sz="0" w:space="0" w:color="auto"/>
            <w:bottom w:val="none" w:sz="0" w:space="0" w:color="auto"/>
            <w:right w:val="none" w:sz="0" w:space="0" w:color="auto"/>
          </w:divBdr>
        </w:div>
        <w:div w:id="1169443351">
          <w:marLeft w:val="0"/>
          <w:marRight w:val="0"/>
          <w:marTop w:val="0"/>
          <w:marBottom w:val="0"/>
          <w:divBdr>
            <w:top w:val="none" w:sz="0" w:space="0" w:color="auto"/>
            <w:left w:val="none" w:sz="0" w:space="0" w:color="auto"/>
            <w:bottom w:val="none" w:sz="0" w:space="0" w:color="auto"/>
            <w:right w:val="none" w:sz="0" w:space="0" w:color="auto"/>
          </w:divBdr>
        </w:div>
        <w:div w:id="2077361687">
          <w:marLeft w:val="0"/>
          <w:marRight w:val="0"/>
          <w:marTop w:val="0"/>
          <w:marBottom w:val="0"/>
          <w:divBdr>
            <w:top w:val="none" w:sz="0" w:space="0" w:color="auto"/>
            <w:left w:val="none" w:sz="0" w:space="0" w:color="auto"/>
            <w:bottom w:val="none" w:sz="0" w:space="0" w:color="auto"/>
            <w:right w:val="none" w:sz="0" w:space="0" w:color="auto"/>
          </w:divBdr>
        </w:div>
        <w:div w:id="981615794">
          <w:marLeft w:val="0"/>
          <w:marRight w:val="0"/>
          <w:marTop w:val="0"/>
          <w:marBottom w:val="0"/>
          <w:divBdr>
            <w:top w:val="none" w:sz="0" w:space="0" w:color="auto"/>
            <w:left w:val="none" w:sz="0" w:space="0" w:color="auto"/>
            <w:bottom w:val="none" w:sz="0" w:space="0" w:color="auto"/>
            <w:right w:val="none" w:sz="0" w:space="0" w:color="auto"/>
          </w:divBdr>
        </w:div>
        <w:div w:id="1794445932">
          <w:marLeft w:val="0"/>
          <w:marRight w:val="0"/>
          <w:marTop w:val="0"/>
          <w:marBottom w:val="0"/>
          <w:divBdr>
            <w:top w:val="none" w:sz="0" w:space="0" w:color="auto"/>
            <w:left w:val="none" w:sz="0" w:space="0" w:color="auto"/>
            <w:bottom w:val="none" w:sz="0" w:space="0" w:color="auto"/>
            <w:right w:val="none" w:sz="0" w:space="0" w:color="auto"/>
          </w:divBdr>
        </w:div>
        <w:div w:id="980813921">
          <w:marLeft w:val="0"/>
          <w:marRight w:val="0"/>
          <w:marTop w:val="0"/>
          <w:marBottom w:val="0"/>
          <w:divBdr>
            <w:top w:val="none" w:sz="0" w:space="0" w:color="auto"/>
            <w:left w:val="none" w:sz="0" w:space="0" w:color="auto"/>
            <w:bottom w:val="none" w:sz="0" w:space="0" w:color="auto"/>
            <w:right w:val="none" w:sz="0" w:space="0" w:color="auto"/>
          </w:divBdr>
        </w:div>
        <w:div w:id="2139712881">
          <w:marLeft w:val="0"/>
          <w:marRight w:val="0"/>
          <w:marTop w:val="0"/>
          <w:marBottom w:val="0"/>
          <w:divBdr>
            <w:top w:val="none" w:sz="0" w:space="0" w:color="auto"/>
            <w:left w:val="none" w:sz="0" w:space="0" w:color="auto"/>
            <w:bottom w:val="none" w:sz="0" w:space="0" w:color="auto"/>
            <w:right w:val="none" w:sz="0" w:space="0" w:color="auto"/>
          </w:divBdr>
        </w:div>
        <w:div w:id="881673225">
          <w:marLeft w:val="0"/>
          <w:marRight w:val="0"/>
          <w:marTop w:val="0"/>
          <w:marBottom w:val="0"/>
          <w:divBdr>
            <w:top w:val="none" w:sz="0" w:space="0" w:color="auto"/>
            <w:left w:val="none" w:sz="0" w:space="0" w:color="auto"/>
            <w:bottom w:val="none" w:sz="0" w:space="0" w:color="auto"/>
            <w:right w:val="none" w:sz="0" w:space="0" w:color="auto"/>
          </w:divBdr>
        </w:div>
        <w:div w:id="665593256">
          <w:marLeft w:val="0"/>
          <w:marRight w:val="0"/>
          <w:marTop w:val="0"/>
          <w:marBottom w:val="0"/>
          <w:divBdr>
            <w:top w:val="none" w:sz="0" w:space="0" w:color="auto"/>
            <w:left w:val="none" w:sz="0" w:space="0" w:color="auto"/>
            <w:bottom w:val="none" w:sz="0" w:space="0" w:color="auto"/>
            <w:right w:val="none" w:sz="0" w:space="0" w:color="auto"/>
          </w:divBdr>
        </w:div>
        <w:div w:id="1036733830">
          <w:marLeft w:val="0"/>
          <w:marRight w:val="0"/>
          <w:marTop w:val="0"/>
          <w:marBottom w:val="0"/>
          <w:divBdr>
            <w:top w:val="none" w:sz="0" w:space="0" w:color="auto"/>
            <w:left w:val="none" w:sz="0" w:space="0" w:color="auto"/>
            <w:bottom w:val="none" w:sz="0" w:space="0" w:color="auto"/>
            <w:right w:val="none" w:sz="0" w:space="0" w:color="auto"/>
          </w:divBdr>
        </w:div>
        <w:div w:id="1069496914">
          <w:marLeft w:val="0"/>
          <w:marRight w:val="0"/>
          <w:marTop w:val="0"/>
          <w:marBottom w:val="0"/>
          <w:divBdr>
            <w:top w:val="none" w:sz="0" w:space="0" w:color="auto"/>
            <w:left w:val="none" w:sz="0" w:space="0" w:color="auto"/>
            <w:bottom w:val="none" w:sz="0" w:space="0" w:color="auto"/>
            <w:right w:val="none" w:sz="0" w:space="0" w:color="auto"/>
          </w:divBdr>
        </w:div>
        <w:div w:id="86970954">
          <w:marLeft w:val="0"/>
          <w:marRight w:val="0"/>
          <w:marTop w:val="0"/>
          <w:marBottom w:val="0"/>
          <w:divBdr>
            <w:top w:val="none" w:sz="0" w:space="0" w:color="auto"/>
            <w:left w:val="none" w:sz="0" w:space="0" w:color="auto"/>
            <w:bottom w:val="none" w:sz="0" w:space="0" w:color="auto"/>
            <w:right w:val="none" w:sz="0" w:space="0" w:color="auto"/>
          </w:divBdr>
        </w:div>
        <w:div w:id="948196780">
          <w:marLeft w:val="0"/>
          <w:marRight w:val="0"/>
          <w:marTop w:val="0"/>
          <w:marBottom w:val="0"/>
          <w:divBdr>
            <w:top w:val="none" w:sz="0" w:space="0" w:color="auto"/>
            <w:left w:val="none" w:sz="0" w:space="0" w:color="auto"/>
            <w:bottom w:val="none" w:sz="0" w:space="0" w:color="auto"/>
            <w:right w:val="none" w:sz="0" w:space="0" w:color="auto"/>
          </w:divBdr>
        </w:div>
        <w:div w:id="977223462">
          <w:marLeft w:val="0"/>
          <w:marRight w:val="0"/>
          <w:marTop w:val="0"/>
          <w:marBottom w:val="0"/>
          <w:divBdr>
            <w:top w:val="none" w:sz="0" w:space="0" w:color="auto"/>
            <w:left w:val="none" w:sz="0" w:space="0" w:color="auto"/>
            <w:bottom w:val="none" w:sz="0" w:space="0" w:color="auto"/>
            <w:right w:val="none" w:sz="0" w:space="0" w:color="auto"/>
          </w:divBdr>
        </w:div>
      </w:divsChild>
    </w:div>
    <w:div w:id="541791962">
      <w:bodyDiv w:val="1"/>
      <w:marLeft w:val="0"/>
      <w:marRight w:val="0"/>
      <w:marTop w:val="0"/>
      <w:marBottom w:val="0"/>
      <w:divBdr>
        <w:top w:val="none" w:sz="0" w:space="0" w:color="auto"/>
        <w:left w:val="none" w:sz="0" w:space="0" w:color="auto"/>
        <w:bottom w:val="none" w:sz="0" w:space="0" w:color="auto"/>
        <w:right w:val="none" w:sz="0" w:space="0" w:color="auto"/>
      </w:divBdr>
    </w:div>
    <w:div w:id="592739570">
      <w:bodyDiv w:val="1"/>
      <w:marLeft w:val="0"/>
      <w:marRight w:val="0"/>
      <w:marTop w:val="0"/>
      <w:marBottom w:val="0"/>
      <w:divBdr>
        <w:top w:val="none" w:sz="0" w:space="0" w:color="auto"/>
        <w:left w:val="none" w:sz="0" w:space="0" w:color="auto"/>
        <w:bottom w:val="none" w:sz="0" w:space="0" w:color="auto"/>
        <w:right w:val="none" w:sz="0" w:space="0" w:color="auto"/>
      </w:divBdr>
    </w:div>
    <w:div w:id="644547559">
      <w:bodyDiv w:val="1"/>
      <w:marLeft w:val="0"/>
      <w:marRight w:val="0"/>
      <w:marTop w:val="0"/>
      <w:marBottom w:val="0"/>
      <w:divBdr>
        <w:top w:val="none" w:sz="0" w:space="0" w:color="auto"/>
        <w:left w:val="none" w:sz="0" w:space="0" w:color="auto"/>
        <w:bottom w:val="none" w:sz="0" w:space="0" w:color="auto"/>
        <w:right w:val="none" w:sz="0" w:space="0" w:color="auto"/>
      </w:divBdr>
    </w:div>
    <w:div w:id="682973767">
      <w:bodyDiv w:val="1"/>
      <w:marLeft w:val="0"/>
      <w:marRight w:val="0"/>
      <w:marTop w:val="0"/>
      <w:marBottom w:val="0"/>
      <w:divBdr>
        <w:top w:val="none" w:sz="0" w:space="0" w:color="auto"/>
        <w:left w:val="none" w:sz="0" w:space="0" w:color="auto"/>
        <w:bottom w:val="none" w:sz="0" w:space="0" w:color="auto"/>
        <w:right w:val="none" w:sz="0" w:space="0" w:color="auto"/>
      </w:divBdr>
    </w:div>
    <w:div w:id="709913850">
      <w:bodyDiv w:val="1"/>
      <w:marLeft w:val="0"/>
      <w:marRight w:val="0"/>
      <w:marTop w:val="0"/>
      <w:marBottom w:val="0"/>
      <w:divBdr>
        <w:top w:val="none" w:sz="0" w:space="0" w:color="auto"/>
        <w:left w:val="none" w:sz="0" w:space="0" w:color="auto"/>
        <w:bottom w:val="none" w:sz="0" w:space="0" w:color="auto"/>
        <w:right w:val="none" w:sz="0" w:space="0" w:color="auto"/>
      </w:divBdr>
    </w:div>
    <w:div w:id="736587492">
      <w:bodyDiv w:val="1"/>
      <w:marLeft w:val="0"/>
      <w:marRight w:val="0"/>
      <w:marTop w:val="0"/>
      <w:marBottom w:val="0"/>
      <w:divBdr>
        <w:top w:val="none" w:sz="0" w:space="0" w:color="auto"/>
        <w:left w:val="none" w:sz="0" w:space="0" w:color="auto"/>
        <w:bottom w:val="none" w:sz="0" w:space="0" w:color="auto"/>
        <w:right w:val="none" w:sz="0" w:space="0" w:color="auto"/>
      </w:divBdr>
    </w:div>
    <w:div w:id="768966296">
      <w:bodyDiv w:val="1"/>
      <w:marLeft w:val="0"/>
      <w:marRight w:val="0"/>
      <w:marTop w:val="0"/>
      <w:marBottom w:val="0"/>
      <w:divBdr>
        <w:top w:val="none" w:sz="0" w:space="0" w:color="auto"/>
        <w:left w:val="none" w:sz="0" w:space="0" w:color="auto"/>
        <w:bottom w:val="none" w:sz="0" w:space="0" w:color="auto"/>
        <w:right w:val="none" w:sz="0" w:space="0" w:color="auto"/>
      </w:divBdr>
      <w:divsChild>
        <w:div w:id="1978795807">
          <w:marLeft w:val="0"/>
          <w:marRight w:val="0"/>
          <w:marTop w:val="0"/>
          <w:marBottom w:val="0"/>
          <w:divBdr>
            <w:top w:val="none" w:sz="0" w:space="0" w:color="auto"/>
            <w:left w:val="none" w:sz="0" w:space="0" w:color="auto"/>
            <w:bottom w:val="none" w:sz="0" w:space="0" w:color="auto"/>
            <w:right w:val="none" w:sz="0" w:space="0" w:color="auto"/>
          </w:divBdr>
        </w:div>
      </w:divsChild>
    </w:div>
    <w:div w:id="835921891">
      <w:bodyDiv w:val="1"/>
      <w:marLeft w:val="0"/>
      <w:marRight w:val="0"/>
      <w:marTop w:val="0"/>
      <w:marBottom w:val="0"/>
      <w:divBdr>
        <w:top w:val="none" w:sz="0" w:space="0" w:color="auto"/>
        <w:left w:val="none" w:sz="0" w:space="0" w:color="auto"/>
        <w:bottom w:val="none" w:sz="0" w:space="0" w:color="auto"/>
        <w:right w:val="none" w:sz="0" w:space="0" w:color="auto"/>
      </w:divBdr>
    </w:div>
    <w:div w:id="872812126">
      <w:bodyDiv w:val="1"/>
      <w:marLeft w:val="0"/>
      <w:marRight w:val="0"/>
      <w:marTop w:val="0"/>
      <w:marBottom w:val="0"/>
      <w:divBdr>
        <w:top w:val="none" w:sz="0" w:space="0" w:color="auto"/>
        <w:left w:val="none" w:sz="0" w:space="0" w:color="auto"/>
        <w:bottom w:val="none" w:sz="0" w:space="0" w:color="auto"/>
        <w:right w:val="none" w:sz="0" w:space="0" w:color="auto"/>
      </w:divBdr>
    </w:div>
    <w:div w:id="907687142">
      <w:bodyDiv w:val="1"/>
      <w:marLeft w:val="0"/>
      <w:marRight w:val="0"/>
      <w:marTop w:val="0"/>
      <w:marBottom w:val="0"/>
      <w:divBdr>
        <w:top w:val="none" w:sz="0" w:space="0" w:color="auto"/>
        <w:left w:val="none" w:sz="0" w:space="0" w:color="auto"/>
        <w:bottom w:val="none" w:sz="0" w:space="0" w:color="auto"/>
        <w:right w:val="none" w:sz="0" w:space="0" w:color="auto"/>
      </w:divBdr>
    </w:div>
    <w:div w:id="916717932">
      <w:bodyDiv w:val="1"/>
      <w:marLeft w:val="0"/>
      <w:marRight w:val="0"/>
      <w:marTop w:val="0"/>
      <w:marBottom w:val="0"/>
      <w:divBdr>
        <w:top w:val="none" w:sz="0" w:space="0" w:color="auto"/>
        <w:left w:val="none" w:sz="0" w:space="0" w:color="auto"/>
        <w:bottom w:val="none" w:sz="0" w:space="0" w:color="auto"/>
        <w:right w:val="none" w:sz="0" w:space="0" w:color="auto"/>
      </w:divBdr>
    </w:div>
    <w:div w:id="983774312">
      <w:bodyDiv w:val="1"/>
      <w:marLeft w:val="0"/>
      <w:marRight w:val="0"/>
      <w:marTop w:val="0"/>
      <w:marBottom w:val="0"/>
      <w:divBdr>
        <w:top w:val="none" w:sz="0" w:space="0" w:color="auto"/>
        <w:left w:val="none" w:sz="0" w:space="0" w:color="auto"/>
        <w:bottom w:val="none" w:sz="0" w:space="0" w:color="auto"/>
        <w:right w:val="none" w:sz="0" w:space="0" w:color="auto"/>
      </w:divBdr>
    </w:div>
    <w:div w:id="984897412">
      <w:bodyDiv w:val="1"/>
      <w:marLeft w:val="0"/>
      <w:marRight w:val="0"/>
      <w:marTop w:val="0"/>
      <w:marBottom w:val="0"/>
      <w:divBdr>
        <w:top w:val="none" w:sz="0" w:space="0" w:color="auto"/>
        <w:left w:val="none" w:sz="0" w:space="0" w:color="auto"/>
        <w:bottom w:val="none" w:sz="0" w:space="0" w:color="auto"/>
        <w:right w:val="none" w:sz="0" w:space="0" w:color="auto"/>
      </w:divBdr>
    </w:div>
    <w:div w:id="1063793981">
      <w:bodyDiv w:val="1"/>
      <w:marLeft w:val="0"/>
      <w:marRight w:val="0"/>
      <w:marTop w:val="0"/>
      <w:marBottom w:val="0"/>
      <w:divBdr>
        <w:top w:val="none" w:sz="0" w:space="0" w:color="auto"/>
        <w:left w:val="none" w:sz="0" w:space="0" w:color="auto"/>
        <w:bottom w:val="none" w:sz="0" w:space="0" w:color="auto"/>
        <w:right w:val="none" w:sz="0" w:space="0" w:color="auto"/>
      </w:divBdr>
    </w:div>
    <w:div w:id="1124427316">
      <w:bodyDiv w:val="1"/>
      <w:marLeft w:val="0"/>
      <w:marRight w:val="0"/>
      <w:marTop w:val="0"/>
      <w:marBottom w:val="0"/>
      <w:divBdr>
        <w:top w:val="none" w:sz="0" w:space="0" w:color="auto"/>
        <w:left w:val="none" w:sz="0" w:space="0" w:color="auto"/>
        <w:bottom w:val="none" w:sz="0" w:space="0" w:color="auto"/>
        <w:right w:val="none" w:sz="0" w:space="0" w:color="auto"/>
      </w:divBdr>
      <w:divsChild>
        <w:div w:id="211624097">
          <w:marLeft w:val="0"/>
          <w:marRight w:val="0"/>
          <w:marTop w:val="0"/>
          <w:marBottom w:val="0"/>
          <w:divBdr>
            <w:top w:val="none" w:sz="0" w:space="0" w:color="auto"/>
            <w:left w:val="none" w:sz="0" w:space="0" w:color="auto"/>
            <w:bottom w:val="none" w:sz="0" w:space="0" w:color="auto"/>
            <w:right w:val="none" w:sz="0" w:space="0" w:color="auto"/>
          </w:divBdr>
        </w:div>
        <w:div w:id="2056003199">
          <w:marLeft w:val="0"/>
          <w:marRight w:val="0"/>
          <w:marTop w:val="0"/>
          <w:marBottom w:val="0"/>
          <w:divBdr>
            <w:top w:val="none" w:sz="0" w:space="0" w:color="auto"/>
            <w:left w:val="none" w:sz="0" w:space="0" w:color="auto"/>
            <w:bottom w:val="none" w:sz="0" w:space="0" w:color="auto"/>
            <w:right w:val="none" w:sz="0" w:space="0" w:color="auto"/>
          </w:divBdr>
        </w:div>
      </w:divsChild>
    </w:div>
    <w:div w:id="1143350416">
      <w:bodyDiv w:val="1"/>
      <w:marLeft w:val="0"/>
      <w:marRight w:val="0"/>
      <w:marTop w:val="0"/>
      <w:marBottom w:val="0"/>
      <w:divBdr>
        <w:top w:val="none" w:sz="0" w:space="0" w:color="auto"/>
        <w:left w:val="none" w:sz="0" w:space="0" w:color="auto"/>
        <w:bottom w:val="none" w:sz="0" w:space="0" w:color="auto"/>
        <w:right w:val="none" w:sz="0" w:space="0" w:color="auto"/>
      </w:divBdr>
    </w:div>
    <w:div w:id="1250506588">
      <w:bodyDiv w:val="1"/>
      <w:marLeft w:val="0"/>
      <w:marRight w:val="0"/>
      <w:marTop w:val="0"/>
      <w:marBottom w:val="0"/>
      <w:divBdr>
        <w:top w:val="none" w:sz="0" w:space="0" w:color="auto"/>
        <w:left w:val="none" w:sz="0" w:space="0" w:color="auto"/>
        <w:bottom w:val="none" w:sz="0" w:space="0" w:color="auto"/>
        <w:right w:val="none" w:sz="0" w:space="0" w:color="auto"/>
      </w:divBdr>
    </w:div>
    <w:div w:id="1263950011">
      <w:bodyDiv w:val="1"/>
      <w:marLeft w:val="0"/>
      <w:marRight w:val="0"/>
      <w:marTop w:val="0"/>
      <w:marBottom w:val="0"/>
      <w:divBdr>
        <w:top w:val="none" w:sz="0" w:space="0" w:color="auto"/>
        <w:left w:val="none" w:sz="0" w:space="0" w:color="auto"/>
        <w:bottom w:val="none" w:sz="0" w:space="0" w:color="auto"/>
        <w:right w:val="none" w:sz="0" w:space="0" w:color="auto"/>
      </w:divBdr>
    </w:div>
    <w:div w:id="1281886520">
      <w:bodyDiv w:val="1"/>
      <w:marLeft w:val="0"/>
      <w:marRight w:val="0"/>
      <w:marTop w:val="0"/>
      <w:marBottom w:val="0"/>
      <w:divBdr>
        <w:top w:val="none" w:sz="0" w:space="0" w:color="auto"/>
        <w:left w:val="none" w:sz="0" w:space="0" w:color="auto"/>
        <w:bottom w:val="none" w:sz="0" w:space="0" w:color="auto"/>
        <w:right w:val="none" w:sz="0" w:space="0" w:color="auto"/>
      </w:divBdr>
    </w:div>
    <w:div w:id="1331710336">
      <w:bodyDiv w:val="1"/>
      <w:marLeft w:val="0"/>
      <w:marRight w:val="0"/>
      <w:marTop w:val="0"/>
      <w:marBottom w:val="0"/>
      <w:divBdr>
        <w:top w:val="none" w:sz="0" w:space="0" w:color="auto"/>
        <w:left w:val="none" w:sz="0" w:space="0" w:color="auto"/>
        <w:bottom w:val="none" w:sz="0" w:space="0" w:color="auto"/>
        <w:right w:val="none" w:sz="0" w:space="0" w:color="auto"/>
      </w:divBdr>
    </w:div>
    <w:div w:id="1360472508">
      <w:bodyDiv w:val="1"/>
      <w:marLeft w:val="0"/>
      <w:marRight w:val="0"/>
      <w:marTop w:val="0"/>
      <w:marBottom w:val="0"/>
      <w:divBdr>
        <w:top w:val="none" w:sz="0" w:space="0" w:color="auto"/>
        <w:left w:val="none" w:sz="0" w:space="0" w:color="auto"/>
        <w:bottom w:val="none" w:sz="0" w:space="0" w:color="auto"/>
        <w:right w:val="none" w:sz="0" w:space="0" w:color="auto"/>
      </w:divBdr>
    </w:div>
    <w:div w:id="1558395816">
      <w:bodyDiv w:val="1"/>
      <w:marLeft w:val="0"/>
      <w:marRight w:val="0"/>
      <w:marTop w:val="0"/>
      <w:marBottom w:val="0"/>
      <w:divBdr>
        <w:top w:val="none" w:sz="0" w:space="0" w:color="auto"/>
        <w:left w:val="none" w:sz="0" w:space="0" w:color="auto"/>
        <w:bottom w:val="none" w:sz="0" w:space="0" w:color="auto"/>
        <w:right w:val="none" w:sz="0" w:space="0" w:color="auto"/>
      </w:divBdr>
    </w:div>
    <w:div w:id="1580358984">
      <w:bodyDiv w:val="1"/>
      <w:marLeft w:val="0"/>
      <w:marRight w:val="0"/>
      <w:marTop w:val="0"/>
      <w:marBottom w:val="0"/>
      <w:divBdr>
        <w:top w:val="none" w:sz="0" w:space="0" w:color="auto"/>
        <w:left w:val="none" w:sz="0" w:space="0" w:color="auto"/>
        <w:bottom w:val="none" w:sz="0" w:space="0" w:color="auto"/>
        <w:right w:val="none" w:sz="0" w:space="0" w:color="auto"/>
      </w:divBdr>
    </w:div>
    <w:div w:id="1663578534">
      <w:bodyDiv w:val="1"/>
      <w:marLeft w:val="0"/>
      <w:marRight w:val="0"/>
      <w:marTop w:val="0"/>
      <w:marBottom w:val="0"/>
      <w:divBdr>
        <w:top w:val="none" w:sz="0" w:space="0" w:color="auto"/>
        <w:left w:val="none" w:sz="0" w:space="0" w:color="auto"/>
        <w:bottom w:val="none" w:sz="0" w:space="0" w:color="auto"/>
        <w:right w:val="none" w:sz="0" w:space="0" w:color="auto"/>
      </w:divBdr>
    </w:div>
    <w:div w:id="1665813097">
      <w:bodyDiv w:val="1"/>
      <w:marLeft w:val="0"/>
      <w:marRight w:val="0"/>
      <w:marTop w:val="0"/>
      <w:marBottom w:val="0"/>
      <w:divBdr>
        <w:top w:val="none" w:sz="0" w:space="0" w:color="auto"/>
        <w:left w:val="none" w:sz="0" w:space="0" w:color="auto"/>
        <w:bottom w:val="none" w:sz="0" w:space="0" w:color="auto"/>
        <w:right w:val="none" w:sz="0" w:space="0" w:color="auto"/>
      </w:divBdr>
    </w:div>
    <w:div w:id="1682929553">
      <w:bodyDiv w:val="1"/>
      <w:marLeft w:val="0"/>
      <w:marRight w:val="0"/>
      <w:marTop w:val="0"/>
      <w:marBottom w:val="0"/>
      <w:divBdr>
        <w:top w:val="none" w:sz="0" w:space="0" w:color="auto"/>
        <w:left w:val="none" w:sz="0" w:space="0" w:color="auto"/>
        <w:bottom w:val="none" w:sz="0" w:space="0" w:color="auto"/>
        <w:right w:val="none" w:sz="0" w:space="0" w:color="auto"/>
      </w:divBdr>
    </w:div>
    <w:div w:id="1706131011">
      <w:bodyDiv w:val="1"/>
      <w:marLeft w:val="0"/>
      <w:marRight w:val="0"/>
      <w:marTop w:val="0"/>
      <w:marBottom w:val="0"/>
      <w:divBdr>
        <w:top w:val="none" w:sz="0" w:space="0" w:color="auto"/>
        <w:left w:val="none" w:sz="0" w:space="0" w:color="auto"/>
        <w:bottom w:val="none" w:sz="0" w:space="0" w:color="auto"/>
        <w:right w:val="none" w:sz="0" w:space="0" w:color="auto"/>
      </w:divBdr>
    </w:div>
    <w:div w:id="1746610014">
      <w:bodyDiv w:val="1"/>
      <w:marLeft w:val="0"/>
      <w:marRight w:val="0"/>
      <w:marTop w:val="0"/>
      <w:marBottom w:val="0"/>
      <w:divBdr>
        <w:top w:val="none" w:sz="0" w:space="0" w:color="auto"/>
        <w:left w:val="none" w:sz="0" w:space="0" w:color="auto"/>
        <w:bottom w:val="none" w:sz="0" w:space="0" w:color="auto"/>
        <w:right w:val="none" w:sz="0" w:space="0" w:color="auto"/>
      </w:divBdr>
    </w:div>
    <w:div w:id="1838377520">
      <w:bodyDiv w:val="1"/>
      <w:marLeft w:val="0"/>
      <w:marRight w:val="0"/>
      <w:marTop w:val="0"/>
      <w:marBottom w:val="0"/>
      <w:divBdr>
        <w:top w:val="none" w:sz="0" w:space="0" w:color="auto"/>
        <w:left w:val="none" w:sz="0" w:space="0" w:color="auto"/>
        <w:bottom w:val="none" w:sz="0" w:space="0" w:color="auto"/>
        <w:right w:val="none" w:sz="0" w:space="0" w:color="auto"/>
      </w:divBdr>
    </w:div>
    <w:div w:id="1841459324">
      <w:bodyDiv w:val="1"/>
      <w:marLeft w:val="0"/>
      <w:marRight w:val="0"/>
      <w:marTop w:val="0"/>
      <w:marBottom w:val="0"/>
      <w:divBdr>
        <w:top w:val="none" w:sz="0" w:space="0" w:color="auto"/>
        <w:left w:val="none" w:sz="0" w:space="0" w:color="auto"/>
        <w:bottom w:val="none" w:sz="0" w:space="0" w:color="auto"/>
        <w:right w:val="none" w:sz="0" w:space="0" w:color="auto"/>
      </w:divBdr>
      <w:divsChild>
        <w:div w:id="1852064739">
          <w:marLeft w:val="0"/>
          <w:marRight w:val="0"/>
          <w:marTop w:val="0"/>
          <w:marBottom w:val="330"/>
          <w:divBdr>
            <w:top w:val="none" w:sz="0" w:space="0" w:color="auto"/>
            <w:left w:val="none" w:sz="0" w:space="0" w:color="auto"/>
            <w:bottom w:val="none" w:sz="0" w:space="0" w:color="auto"/>
            <w:right w:val="none" w:sz="0" w:space="0" w:color="auto"/>
          </w:divBdr>
        </w:div>
        <w:div w:id="2027050973">
          <w:marLeft w:val="0"/>
          <w:marRight w:val="0"/>
          <w:marTop w:val="0"/>
          <w:marBottom w:val="330"/>
          <w:divBdr>
            <w:top w:val="none" w:sz="0" w:space="0" w:color="auto"/>
            <w:left w:val="none" w:sz="0" w:space="0" w:color="auto"/>
            <w:bottom w:val="none" w:sz="0" w:space="0" w:color="auto"/>
            <w:right w:val="none" w:sz="0" w:space="0" w:color="auto"/>
          </w:divBdr>
        </w:div>
      </w:divsChild>
    </w:div>
    <w:div w:id="1860704078">
      <w:bodyDiv w:val="1"/>
      <w:marLeft w:val="0"/>
      <w:marRight w:val="0"/>
      <w:marTop w:val="0"/>
      <w:marBottom w:val="0"/>
      <w:divBdr>
        <w:top w:val="none" w:sz="0" w:space="0" w:color="auto"/>
        <w:left w:val="none" w:sz="0" w:space="0" w:color="auto"/>
        <w:bottom w:val="none" w:sz="0" w:space="0" w:color="auto"/>
        <w:right w:val="none" w:sz="0" w:space="0" w:color="auto"/>
      </w:divBdr>
    </w:div>
    <w:div w:id="1876233861">
      <w:bodyDiv w:val="1"/>
      <w:marLeft w:val="0"/>
      <w:marRight w:val="0"/>
      <w:marTop w:val="0"/>
      <w:marBottom w:val="0"/>
      <w:divBdr>
        <w:top w:val="none" w:sz="0" w:space="0" w:color="auto"/>
        <w:left w:val="none" w:sz="0" w:space="0" w:color="auto"/>
        <w:bottom w:val="none" w:sz="0" w:space="0" w:color="auto"/>
        <w:right w:val="none" w:sz="0" w:space="0" w:color="auto"/>
      </w:divBdr>
      <w:divsChild>
        <w:div w:id="1904633262">
          <w:marLeft w:val="0"/>
          <w:marRight w:val="0"/>
          <w:marTop w:val="0"/>
          <w:marBottom w:val="330"/>
          <w:divBdr>
            <w:top w:val="none" w:sz="0" w:space="0" w:color="auto"/>
            <w:left w:val="none" w:sz="0" w:space="0" w:color="auto"/>
            <w:bottom w:val="none" w:sz="0" w:space="0" w:color="auto"/>
            <w:right w:val="none" w:sz="0" w:space="0" w:color="auto"/>
          </w:divBdr>
        </w:div>
        <w:div w:id="2122531043">
          <w:marLeft w:val="0"/>
          <w:marRight w:val="0"/>
          <w:marTop w:val="0"/>
          <w:marBottom w:val="330"/>
          <w:divBdr>
            <w:top w:val="none" w:sz="0" w:space="0" w:color="auto"/>
            <w:left w:val="none" w:sz="0" w:space="0" w:color="auto"/>
            <w:bottom w:val="none" w:sz="0" w:space="0" w:color="auto"/>
            <w:right w:val="none" w:sz="0" w:space="0" w:color="auto"/>
          </w:divBdr>
        </w:div>
      </w:divsChild>
    </w:div>
    <w:div w:id="1962152068">
      <w:bodyDiv w:val="1"/>
      <w:marLeft w:val="0"/>
      <w:marRight w:val="0"/>
      <w:marTop w:val="0"/>
      <w:marBottom w:val="0"/>
      <w:divBdr>
        <w:top w:val="none" w:sz="0" w:space="0" w:color="auto"/>
        <w:left w:val="none" w:sz="0" w:space="0" w:color="auto"/>
        <w:bottom w:val="none" w:sz="0" w:space="0" w:color="auto"/>
        <w:right w:val="none" w:sz="0" w:space="0" w:color="auto"/>
      </w:divBdr>
    </w:div>
    <w:div w:id="1972396661">
      <w:bodyDiv w:val="1"/>
      <w:marLeft w:val="0"/>
      <w:marRight w:val="0"/>
      <w:marTop w:val="0"/>
      <w:marBottom w:val="0"/>
      <w:divBdr>
        <w:top w:val="none" w:sz="0" w:space="0" w:color="auto"/>
        <w:left w:val="none" w:sz="0" w:space="0" w:color="auto"/>
        <w:bottom w:val="none" w:sz="0" w:space="0" w:color="auto"/>
        <w:right w:val="none" w:sz="0" w:space="0" w:color="auto"/>
      </w:divBdr>
    </w:div>
    <w:div w:id="1991321549">
      <w:bodyDiv w:val="1"/>
      <w:marLeft w:val="0"/>
      <w:marRight w:val="0"/>
      <w:marTop w:val="0"/>
      <w:marBottom w:val="0"/>
      <w:divBdr>
        <w:top w:val="none" w:sz="0" w:space="0" w:color="auto"/>
        <w:left w:val="none" w:sz="0" w:space="0" w:color="auto"/>
        <w:bottom w:val="none" w:sz="0" w:space="0" w:color="auto"/>
        <w:right w:val="none" w:sz="0" w:space="0" w:color="auto"/>
      </w:divBdr>
    </w:div>
    <w:div w:id="1997876431">
      <w:bodyDiv w:val="1"/>
      <w:marLeft w:val="0"/>
      <w:marRight w:val="0"/>
      <w:marTop w:val="0"/>
      <w:marBottom w:val="0"/>
      <w:divBdr>
        <w:top w:val="none" w:sz="0" w:space="0" w:color="auto"/>
        <w:left w:val="none" w:sz="0" w:space="0" w:color="auto"/>
        <w:bottom w:val="none" w:sz="0" w:space="0" w:color="auto"/>
        <w:right w:val="none" w:sz="0" w:space="0" w:color="auto"/>
      </w:divBdr>
    </w:div>
    <w:div w:id="2018190573">
      <w:bodyDiv w:val="1"/>
      <w:marLeft w:val="0"/>
      <w:marRight w:val="0"/>
      <w:marTop w:val="0"/>
      <w:marBottom w:val="0"/>
      <w:divBdr>
        <w:top w:val="none" w:sz="0" w:space="0" w:color="auto"/>
        <w:left w:val="none" w:sz="0" w:space="0" w:color="auto"/>
        <w:bottom w:val="none" w:sz="0" w:space="0" w:color="auto"/>
        <w:right w:val="none" w:sz="0" w:space="0" w:color="auto"/>
      </w:divBdr>
    </w:div>
    <w:div w:id="2062634768">
      <w:bodyDiv w:val="1"/>
      <w:marLeft w:val="0"/>
      <w:marRight w:val="0"/>
      <w:marTop w:val="0"/>
      <w:marBottom w:val="0"/>
      <w:divBdr>
        <w:top w:val="none" w:sz="0" w:space="0" w:color="auto"/>
        <w:left w:val="none" w:sz="0" w:space="0" w:color="auto"/>
        <w:bottom w:val="none" w:sz="0" w:space="0" w:color="auto"/>
        <w:right w:val="none" w:sz="0" w:space="0" w:color="auto"/>
      </w:divBdr>
    </w:div>
    <w:div w:id="2064743972">
      <w:bodyDiv w:val="1"/>
      <w:marLeft w:val="0"/>
      <w:marRight w:val="0"/>
      <w:marTop w:val="0"/>
      <w:marBottom w:val="0"/>
      <w:divBdr>
        <w:top w:val="none" w:sz="0" w:space="0" w:color="auto"/>
        <w:left w:val="none" w:sz="0" w:space="0" w:color="auto"/>
        <w:bottom w:val="none" w:sz="0" w:space="0" w:color="auto"/>
        <w:right w:val="none" w:sz="0" w:space="0" w:color="auto"/>
      </w:divBdr>
    </w:div>
    <w:div w:id="2092777051">
      <w:bodyDiv w:val="1"/>
      <w:marLeft w:val="0"/>
      <w:marRight w:val="0"/>
      <w:marTop w:val="0"/>
      <w:marBottom w:val="0"/>
      <w:divBdr>
        <w:top w:val="none" w:sz="0" w:space="0" w:color="auto"/>
        <w:left w:val="none" w:sz="0" w:space="0" w:color="auto"/>
        <w:bottom w:val="none" w:sz="0" w:space="0" w:color="auto"/>
        <w:right w:val="none" w:sz="0" w:space="0" w:color="auto"/>
      </w:divBdr>
    </w:div>
    <w:div w:id="2127191643">
      <w:bodyDiv w:val="1"/>
      <w:marLeft w:val="0"/>
      <w:marRight w:val="0"/>
      <w:marTop w:val="0"/>
      <w:marBottom w:val="0"/>
      <w:divBdr>
        <w:top w:val="none" w:sz="0" w:space="0" w:color="auto"/>
        <w:left w:val="none" w:sz="0" w:space="0" w:color="auto"/>
        <w:bottom w:val="none" w:sz="0" w:space="0" w:color="auto"/>
        <w:right w:val="none" w:sz="0" w:space="0" w:color="auto"/>
      </w:divBdr>
    </w:div>
    <w:div w:id="2146123884">
      <w:bodyDiv w:val="1"/>
      <w:marLeft w:val="0"/>
      <w:marRight w:val="0"/>
      <w:marTop w:val="0"/>
      <w:marBottom w:val="0"/>
      <w:divBdr>
        <w:top w:val="none" w:sz="0" w:space="0" w:color="auto"/>
        <w:left w:val="none" w:sz="0" w:space="0" w:color="auto"/>
        <w:bottom w:val="none" w:sz="0" w:space="0" w:color="auto"/>
        <w:right w:val="none" w:sz="0" w:space="0" w:color="auto"/>
      </w:divBdr>
      <w:divsChild>
        <w:div w:id="13073070">
          <w:marLeft w:val="0"/>
          <w:marRight w:val="0"/>
          <w:marTop w:val="0"/>
          <w:marBottom w:val="0"/>
          <w:divBdr>
            <w:top w:val="none" w:sz="0" w:space="0" w:color="auto"/>
            <w:left w:val="none" w:sz="0" w:space="0" w:color="auto"/>
            <w:bottom w:val="none" w:sz="0" w:space="0" w:color="auto"/>
            <w:right w:val="none" w:sz="0" w:space="0" w:color="auto"/>
          </w:divBdr>
          <w:divsChild>
            <w:div w:id="1989437911">
              <w:marLeft w:val="0"/>
              <w:marRight w:val="0"/>
              <w:marTop w:val="0"/>
              <w:marBottom w:val="0"/>
              <w:divBdr>
                <w:top w:val="none" w:sz="0" w:space="0" w:color="auto"/>
                <w:left w:val="none" w:sz="0" w:space="0" w:color="auto"/>
                <w:bottom w:val="none" w:sz="0" w:space="0" w:color="auto"/>
                <w:right w:val="none" w:sz="0" w:space="0" w:color="auto"/>
              </w:divBdr>
              <w:divsChild>
                <w:div w:id="374434056">
                  <w:marLeft w:val="0"/>
                  <w:marRight w:val="0"/>
                  <w:marTop w:val="0"/>
                  <w:marBottom w:val="0"/>
                  <w:divBdr>
                    <w:top w:val="none" w:sz="0" w:space="0" w:color="auto"/>
                    <w:left w:val="none" w:sz="0" w:space="0" w:color="auto"/>
                    <w:bottom w:val="none" w:sz="0" w:space="0" w:color="auto"/>
                    <w:right w:val="none" w:sz="0" w:space="0" w:color="auto"/>
                  </w:divBdr>
                  <w:divsChild>
                    <w:div w:id="2141024978">
                      <w:marLeft w:val="0"/>
                      <w:marRight w:val="0"/>
                      <w:marTop w:val="0"/>
                      <w:marBottom w:val="0"/>
                      <w:divBdr>
                        <w:top w:val="none" w:sz="0" w:space="0" w:color="auto"/>
                        <w:left w:val="none" w:sz="0" w:space="0" w:color="auto"/>
                        <w:bottom w:val="none" w:sz="0" w:space="0" w:color="auto"/>
                        <w:right w:val="none" w:sz="0" w:space="0" w:color="auto"/>
                      </w:divBdr>
                      <w:divsChild>
                        <w:div w:id="1065958641">
                          <w:marLeft w:val="0"/>
                          <w:marRight w:val="0"/>
                          <w:marTop w:val="0"/>
                          <w:marBottom w:val="0"/>
                          <w:divBdr>
                            <w:top w:val="none" w:sz="0" w:space="0" w:color="auto"/>
                            <w:left w:val="none" w:sz="0" w:space="0" w:color="auto"/>
                            <w:bottom w:val="none" w:sz="0" w:space="0" w:color="auto"/>
                            <w:right w:val="none" w:sz="0" w:space="0" w:color="auto"/>
                          </w:divBdr>
                          <w:divsChild>
                            <w:div w:id="1444225822">
                              <w:marLeft w:val="0"/>
                              <w:marRight w:val="0"/>
                              <w:marTop w:val="0"/>
                              <w:marBottom w:val="0"/>
                              <w:divBdr>
                                <w:top w:val="none" w:sz="0" w:space="0" w:color="auto"/>
                                <w:left w:val="none" w:sz="0" w:space="0" w:color="auto"/>
                                <w:bottom w:val="none" w:sz="0" w:space="0" w:color="auto"/>
                                <w:right w:val="none" w:sz="0" w:space="0" w:color="auto"/>
                              </w:divBdr>
                            </w:div>
                          </w:divsChild>
                        </w:div>
                        <w:div w:id="1930846470">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531381">
          <w:marLeft w:val="0"/>
          <w:marRight w:val="0"/>
          <w:marTop w:val="0"/>
          <w:marBottom w:val="0"/>
          <w:divBdr>
            <w:top w:val="none" w:sz="0" w:space="0" w:color="auto"/>
            <w:left w:val="none" w:sz="0" w:space="0" w:color="auto"/>
            <w:bottom w:val="none" w:sz="0" w:space="0" w:color="auto"/>
            <w:right w:val="none" w:sz="0" w:space="0" w:color="auto"/>
          </w:divBdr>
          <w:divsChild>
            <w:div w:id="784157579">
              <w:marLeft w:val="0"/>
              <w:marRight w:val="0"/>
              <w:marTop w:val="0"/>
              <w:marBottom w:val="0"/>
              <w:divBdr>
                <w:top w:val="none" w:sz="0" w:space="0" w:color="auto"/>
                <w:left w:val="none" w:sz="0" w:space="0" w:color="auto"/>
                <w:bottom w:val="none" w:sz="0" w:space="0" w:color="auto"/>
                <w:right w:val="none" w:sz="0" w:space="0" w:color="auto"/>
              </w:divBdr>
              <w:divsChild>
                <w:div w:id="932515111">
                  <w:marLeft w:val="0"/>
                  <w:marRight w:val="0"/>
                  <w:marTop w:val="0"/>
                  <w:marBottom w:val="0"/>
                  <w:divBdr>
                    <w:top w:val="none" w:sz="0" w:space="0" w:color="auto"/>
                    <w:left w:val="none" w:sz="0" w:space="0" w:color="auto"/>
                    <w:bottom w:val="none" w:sz="0" w:space="0" w:color="auto"/>
                    <w:right w:val="none" w:sz="0" w:space="0" w:color="auto"/>
                  </w:divBdr>
                  <w:divsChild>
                    <w:div w:id="193663719">
                      <w:marLeft w:val="0"/>
                      <w:marRight w:val="0"/>
                      <w:marTop w:val="0"/>
                      <w:marBottom w:val="0"/>
                      <w:divBdr>
                        <w:top w:val="none" w:sz="0" w:space="0" w:color="auto"/>
                        <w:left w:val="none" w:sz="0" w:space="0" w:color="auto"/>
                        <w:bottom w:val="none" w:sz="0" w:space="0" w:color="auto"/>
                        <w:right w:val="none" w:sz="0" w:space="0" w:color="auto"/>
                      </w:divBdr>
                      <w:divsChild>
                        <w:div w:id="1825395228">
                          <w:marLeft w:val="0"/>
                          <w:marRight w:val="0"/>
                          <w:marTop w:val="0"/>
                          <w:marBottom w:val="0"/>
                          <w:divBdr>
                            <w:top w:val="none" w:sz="0" w:space="0" w:color="auto"/>
                            <w:left w:val="none" w:sz="0" w:space="0" w:color="auto"/>
                            <w:bottom w:val="none" w:sz="0" w:space="0" w:color="auto"/>
                            <w:right w:val="none" w:sz="0" w:space="0" w:color="auto"/>
                          </w:divBdr>
                          <w:divsChild>
                            <w:div w:id="468136665">
                              <w:marLeft w:val="0"/>
                              <w:marRight w:val="0"/>
                              <w:marTop w:val="0"/>
                              <w:marBottom w:val="0"/>
                              <w:divBdr>
                                <w:top w:val="none" w:sz="0" w:space="0" w:color="auto"/>
                                <w:left w:val="none" w:sz="0" w:space="0" w:color="auto"/>
                                <w:bottom w:val="none" w:sz="0" w:space="0" w:color="auto"/>
                                <w:right w:val="none" w:sz="0" w:space="0" w:color="auto"/>
                              </w:divBdr>
                            </w:div>
                            <w:div w:id="885415258">
                              <w:marLeft w:val="0"/>
                              <w:marRight w:val="0"/>
                              <w:marTop w:val="0"/>
                              <w:marBottom w:val="0"/>
                              <w:divBdr>
                                <w:top w:val="none" w:sz="0" w:space="0" w:color="auto"/>
                                <w:left w:val="none" w:sz="0" w:space="0" w:color="auto"/>
                                <w:bottom w:val="none" w:sz="0" w:space="0" w:color="auto"/>
                                <w:right w:val="none" w:sz="0" w:space="0" w:color="auto"/>
                              </w:divBdr>
                              <w:divsChild>
                                <w:div w:id="340082475">
                                  <w:marLeft w:val="0"/>
                                  <w:marRight w:val="0"/>
                                  <w:marTop w:val="0"/>
                                  <w:marBottom w:val="0"/>
                                  <w:divBdr>
                                    <w:top w:val="none" w:sz="0" w:space="0" w:color="auto"/>
                                    <w:left w:val="none" w:sz="0" w:space="0" w:color="auto"/>
                                    <w:bottom w:val="none" w:sz="0" w:space="0" w:color="auto"/>
                                    <w:right w:val="none" w:sz="0" w:space="0" w:color="auto"/>
                                  </w:divBdr>
                                </w:div>
                                <w:div w:id="2129617805">
                                  <w:marLeft w:val="0"/>
                                  <w:marRight w:val="0"/>
                                  <w:marTop w:val="0"/>
                                  <w:marBottom w:val="0"/>
                                  <w:divBdr>
                                    <w:top w:val="none" w:sz="0" w:space="0" w:color="auto"/>
                                    <w:left w:val="none" w:sz="0" w:space="0" w:color="auto"/>
                                    <w:bottom w:val="none" w:sz="0" w:space="0" w:color="auto"/>
                                    <w:right w:val="none" w:sz="0" w:space="0" w:color="auto"/>
                                  </w:divBdr>
                                </w:div>
                              </w:divsChild>
                            </w:div>
                            <w:div w:id="1160922561">
                              <w:marLeft w:val="0"/>
                              <w:marRight w:val="0"/>
                              <w:marTop w:val="0"/>
                              <w:marBottom w:val="0"/>
                              <w:divBdr>
                                <w:top w:val="none" w:sz="0" w:space="0" w:color="auto"/>
                                <w:left w:val="none" w:sz="0" w:space="0" w:color="auto"/>
                                <w:bottom w:val="none" w:sz="0" w:space="0" w:color="auto"/>
                                <w:right w:val="none" w:sz="0" w:space="0" w:color="auto"/>
                              </w:divBdr>
                            </w:div>
                            <w:div w:id="1437749102">
                              <w:marLeft w:val="0"/>
                              <w:marRight w:val="0"/>
                              <w:marTop w:val="0"/>
                              <w:marBottom w:val="0"/>
                              <w:divBdr>
                                <w:top w:val="none" w:sz="0" w:space="0" w:color="auto"/>
                                <w:left w:val="none" w:sz="0" w:space="0" w:color="auto"/>
                                <w:bottom w:val="none" w:sz="0" w:space="0" w:color="auto"/>
                                <w:right w:val="none" w:sz="0" w:space="0" w:color="auto"/>
                              </w:divBdr>
                              <w:divsChild>
                                <w:div w:id="71513884">
                                  <w:marLeft w:val="0"/>
                                  <w:marRight w:val="0"/>
                                  <w:marTop w:val="0"/>
                                  <w:marBottom w:val="0"/>
                                  <w:divBdr>
                                    <w:top w:val="none" w:sz="0" w:space="0" w:color="auto"/>
                                    <w:left w:val="none" w:sz="0" w:space="0" w:color="auto"/>
                                    <w:bottom w:val="none" w:sz="0" w:space="0" w:color="auto"/>
                                    <w:right w:val="none" w:sz="0" w:space="0" w:color="auto"/>
                                  </w:divBdr>
                                  <w:divsChild>
                                    <w:div w:id="2138790598">
                                      <w:marLeft w:val="0"/>
                                      <w:marRight w:val="154"/>
                                      <w:marTop w:val="0"/>
                                      <w:marBottom w:val="0"/>
                                      <w:divBdr>
                                        <w:top w:val="none" w:sz="0" w:space="0" w:color="auto"/>
                                        <w:left w:val="none" w:sz="0" w:space="0" w:color="auto"/>
                                        <w:bottom w:val="none" w:sz="0" w:space="0" w:color="auto"/>
                                        <w:right w:val="none" w:sz="0" w:space="0" w:color="auto"/>
                                      </w:divBdr>
                                    </w:div>
                                  </w:divsChild>
                                </w:div>
                              </w:divsChild>
                            </w:div>
                            <w:div w:id="1457723417">
                              <w:marLeft w:val="0"/>
                              <w:marRight w:val="0"/>
                              <w:marTop w:val="0"/>
                              <w:marBottom w:val="0"/>
                              <w:divBdr>
                                <w:top w:val="none" w:sz="0" w:space="0" w:color="auto"/>
                                <w:left w:val="none" w:sz="0" w:space="0" w:color="auto"/>
                                <w:bottom w:val="none" w:sz="0" w:space="0" w:color="auto"/>
                                <w:right w:val="none" w:sz="0" w:space="0" w:color="auto"/>
                              </w:divBdr>
                            </w:div>
                            <w:div w:id="1507525187">
                              <w:marLeft w:val="0"/>
                              <w:marRight w:val="0"/>
                              <w:marTop w:val="0"/>
                              <w:marBottom w:val="0"/>
                              <w:divBdr>
                                <w:top w:val="none" w:sz="0" w:space="0" w:color="auto"/>
                                <w:left w:val="none" w:sz="0" w:space="0" w:color="auto"/>
                                <w:bottom w:val="none" w:sz="0" w:space="0" w:color="auto"/>
                                <w:right w:val="none" w:sz="0" w:space="0" w:color="auto"/>
                              </w:divBdr>
                            </w:div>
                            <w:div w:id="169360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551330">
          <w:marLeft w:val="0"/>
          <w:marRight w:val="0"/>
          <w:marTop w:val="0"/>
          <w:marBottom w:val="0"/>
          <w:divBdr>
            <w:top w:val="none" w:sz="0" w:space="0" w:color="auto"/>
            <w:left w:val="none" w:sz="0" w:space="0" w:color="auto"/>
            <w:bottom w:val="none" w:sz="0" w:space="0" w:color="auto"/>
            <w:right w:val="none" w:sz="0" w:space="0" w:color="auto"/>
          </w:divBdr>
          <w:divsChild>
            <w:div w:id="2004970185">
              <w:marLeft w:val="0"/>
              <w:marRight w:val="0"/>
              <w:marTop w:val="0"/>
              <w:marBottom w:val="0"/>
              <w:divBdr>
                <w:top w:val="none" w:sz="0" w:space="0" w:color="auto"/>
                <w:left w:val="none" w:sz="0" w:space="0" w:color="auto"/>
                <w:bottom w:val="none" w:sz="0" w:space="0" w:color="auto"/>
                <w:right w:val="none" w:sz="0" w:space="0" w:color="auto"/>
              </w:divBdr>
              <w:divsChild>
                <w:div w:id="1161120202">
                  <w:marLeft w:val="0"/>
                  <w:marRight w:val="0"/>
                  <w:marTop w:val="0"/>
                  <w:marBottom w:val="0"/>
                  <w:divBdr>
                    <w:top w:val="none" w:sz="0" w:space="0" w:color="auto"/>
                    <w:left w:val="none" w:sz="0" w:space="0" w:color="auto"/>
                    <w:bottom w:val="none" w:sz="0" w:space="0" w:color="auto"/>
                    <w:right w:val="none" w:sz="0" w:space="0" w:color="auto"/>
                  </w:divBdr>
                  <w:divsChild>
                    <w:div w:id="1627661696">
                      <w:marLeft w:val="0"/>
                      <w:marRight w:val="0"/>
                      <w:marTop w:val="0"/>
                      <w:marBottom w:val="0"/>
                      <w:divBdr>
                        <w:top w:val="none" w:sz="0" w:space="0" w:color="auto"/>
                        <w:left w:val="none" w:sz="0" w:space="0" w:color="auto"/>
                        <w:bottom w:val="none" w:sz="0" w:space="0" w:color="auto"/>
                        <w:right w:val="none" w:sz="0" w:space="0" w:color="auto"/>
                      </w:divBdr>
                      <w:divsChild>
                        <w:div w:id="1147820971">
                          <w:marLeft w:val="0"/>
                          <w:marRight w:val="0"/>
                          <w:marTop w:val="0"/>
                          <w:marBottom w:val="0"/>
                          <w:divBdr>
                            <w:top w:val="none" w:sz="0" w:space="0" w:color="auto"/>
                            <w:left w:val="none" w:sz="0" w:space="0" w:color="auto"/>
                            <w:bottom w:val="none" w:sz="0" w:space="0" w:color="auto"/>
                            <w:right w:val="none" w:sz="0" w:space="0" w:color="auto"/>
                          </w:divBdr>
                          <w:divsChild>
                            <w:div w:id="21055288">
                              <w:marLeft w:val="0"/>
                              <w:marRight w:val="0"/>
                              <w:marTop w:val="0"/>
                              <w:marBottom w:val="0"/>
                              <w:divBdr>
                                <w:top w:val="none" w:sz="0" w:space="0" w:color="auto"/>
                                <w:left w:val="none" w:sz="0" w:space="0" w:color="auto"/>
                                <w:bottom w:val="none" w:sz="0" w:space="0" w:color="auto"/>
                                <w:right w:val="none" w:sz="0" w:space="0" w:color="auto"/>
                              </w:divBdr>
                              <w:divsChild>
                                <w:div w:id="441264411">
                                  <w:marLeft w:val="0"/>
                                  <w:marRight w:val="0"/>
                                  <w:marTop w:val="0"/>
                                  <w:marBottom w:val="0"/>
                                  <w:divBdr>
                                    <w:top w:val="none" w:sz="0" w:space="0" w:color="auto"/>
                                    <w:left w:val="none" w:sz="0" w:space="0" w:color="auto"/>
                                    <w:bottom w:val="none" w:sz="0" w:space="0" w:color="auto"/>
                                    <w:right w:val="none" w:sz="0" w:space="0" w:color="auto"/>
                                  </w:divBdr>
                                  <w:divsChild>
                                    <w:div w:id="1563784918">
                                      <w:marLeft w:val="0"/>
                                      <w:marRight w:val="154"/>
                                      <w:marTop w:val="0"/>
                                      <w:marBottom w:val="0"/>
                                      <w:divBdr>
                                        <w:top w:val="none" w:sz="0" w:space="0" w:color="auto"/>
                                        <w:left w:val="none" w:sz="0" w:space="0" w:color="auto"/>
                                        <w:bottom w:val="none" w:sz="0" w:space="0" w:color="auto"/>
                                        <w:right w:val="none" w:sz="0" w:space="0" w:color="auto"/>
                                      </w:divBdr>
                                    </w:div>
                                  </w:divsChild>
                                </w:div>
                              </w:divsChild>
                            </w:div>
                            <w:div w:id="97222608">
                              <w:marLeft w:val="0"/>
                              <w:marRight w:val="0"/>
                              <w:marTop w:val="0"/>
                              <w:marBottom w:val="0"/>
                              <w:divBdr>
                                <w:top w:val="none" w:sz="0" w:space="0" w:color="auto"/>
                                <w:left w:val="none" w:sz="0" w:space="0" w:color="auto"/>
                                <w:bottom w:val="none" w:sz="0" w:space="0" w:color="auto"/>
                                <w:right w:val="none" w:sz="0" w:space="0" w:color="auto"/>
                              </w:divBdr>
                            </w:div>
                            <w:div w:id="105468072">
                              <w:marLeft w:val="0"/>
                              <w:marRight w:val="0"/>
                              <w:marTop w:val="0"/>
                              <w:marBottom w:val="0"/>
                              <w:divBdr>
                                <w:top w:val="none" w:sz="0" w:space="0" w:color="auto"/>
                                <w:left w:val="none" w:sz="0" w:space="0" w:color="auto"/>
                                <w:bottom w:val="none" w:sz="0" w:space="0" w:color="auto"/>
                                <w:right w:val="none" w:sz="0" w:space="0" w:color="auto"/>
                              </w:divBdr>
                            </w:div>
                            <w:div w:id="507983240">
                              <w:marLeft w:val="0"/>
                              <w:marRight w:val="0"/>
                              <w:marTop w:val="0"/>
                              <w:marBottom w:val="0"/>
                              <w:divBdr>
                                <w:top w:val="none" w:sz="0" w:space="0" w:color="auto"/>
                                <w:left w:val="none" w:sz="0" w:space="0" w:color="auto"/>
                                <w:bottom w:val="none" w:sz="0" w:space="0" w:color="auto"/>
                                <w:right w:val="none" w:sz="0" w:space="0" w:color="auto"/>
                              </w:divBdr>
                              <w:divsChild>
                                <w:div w:id="1134375109">
                                  <w:marLeft w:val="0"/>
                                  <w:marRight w:val="0"/>
                                  <w:marTop w:val="0"/>
                                  <w:marBottom w:val="0"/>
                                  <w:divBdr>
                                    <w:top w:val="none" w:sz="0" w:space="0" w:color="auto"/>
                                    <w:left w:val="none" w:sz="0" w:space="0" w:color="auto"/>
                                    <w:bottom w:val="none" w:sz="0" w:space="0" w:color="auto"/>
                                    <w:right w:val="none" w:sz="0" w:space="0" w:color="auto"/>
                                  </w:divBdr>
                                </w:div>
                                <w:div w:id="1154445368">
                                  <w:marLeft w:val="0"/>
                                  <w:marRight w:val="0"/>
                                  <w:marTop w:val="0"/>
                                  <w:marBottom w:val="0"/>
                                  <w:divBdr>
                                    <w:top w:val="none" w:sz="0" w:space="0" w:color="auto"/>
                                    <w:left w:val="none" w:sz="0" w:space="0" w:color="auto"/>
                                    <w:bottom w:val="none" w:sz="0" w:space="0" w:color="auto"/>
                                    <w:right w:val="none" w:sz="0" w:space="0" w:color="auto"/>
                                  </w:divBdr>
                                </w:div>
                              </w:divsChild>
                            </w:div>
                            <w:div w:id="546452218">
                              <w:marLeft w:val="0"/>
                              <w:marRight w:val="0"/>
                              <w:marTop w:val="0"/>
                              <w:marBottom w:val="0"/>
                              <w:divBdr>
                                <w:top w:val="none" w:sz="0" w:space="0" w:color="auto"/>
                                <w:left w:val="none" w:sz="0" w:space="0" w:color="auto"/>
                                <w:bottom w:val="none" w:sz="0" w:space="0" w:color="auto"/>
                                <w:right w:val="none" w:sz="0" w:space="0" w:color="auto"/>
                              </w:divBdr>
                            </w:div>
                            <w:div w:id="1586181508">
                              <w:marLeft w:val="0"/>
                              <w:marRight w:val="0"/>
                              <w:marTop w:val="0"/>
                              <w:marBottom w:val="0"/>
                              <w:divBdr>
                                <w:top w:val="none" w:sz="0" w:space="0" w:color="auto"/>
                                <w:left w:val="none" w:sz="0" w:space="0" w:color="auto"/>
                                <w:bottom w:val="none" w:sz="0" w:space="0" w:color="auto"/>
                                <w:right w:val="none" w:sz="0" w:space="0" w:color="auto"/>
                              </w:divBdr>
                            </w:div>
                            <w:div w:id="1650748302">
                              <w:marLeft w:val="0"/>
                              <w:marRight w:val="0"/>
                              <w:marTop w:val="0"/>
                              <w:marBottom w:val="0"/>
                              <w:divBdr>
                                <w:top w:val="none" w:sz="0" w:space="0" w:color="auto"/>
                                <w:left w:val="none" w:sz="0" w:space="0" w:color="auto"/>
                                <w:bottom w:val="none" w:sz="0" w:space="0" w:color="auto"/>
                                <w:right w:val="none" w:sz="0" w:space="0" w:color="auto"/>
                              </w:divBdr>
                            </w:div>
                          </w:divsChild>
                        </w:div>
                        <w:div w:id="1556090387">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692167">
          <w:marLeft w:val="0"/>
          <w:marRight w:val="0"/>
          <w:marTop w:val="0"/>
          <w:marBottom w:val="0"/>
          <w:divBdr>
            <w:top w:val="none" w:sz="0" w:space="0" w:color="auto"/>
            <w:left w:val="none" w:sz="0" w:space="0" w:color="auto"/>
            <w:bottom w:val="none" w:sz="0" w:space="0" w:color="auto"/>
            <w:right w:val="none" w:sz="0" w:space="0" w:color="auto"/>
          </w:divBdr>
          <w:divsChild>
            <w:div w:id="471018471">
              <w:marLeft w:val="0"/>
              <w:marRight w:val="0"/>
              <w:marTop w:val="0"/>
              <w:marBottom w:val="0"/>
              <w:divBdr>
                <w:top w:val="none" w:sz="0" w:space="0" w:color="auto"/>
                <w:left w:val="none" w:sz="0" w:space="0" w:color="auto"/>
                <w:bottom w:val="none" w:sz="0" w:space="0" w:color="auto"/>
                <w:right w:val="none" w:sz="0" w:space="0" w:color="auto"/>
              </w:divBdr>
              <w:divsChild>
                <w:div w:id="418911000">
                  <w:marLeft w:val="0"/>
                  <w:marRight w:val="0"/>
                  <w:marTop w:val="0"/>
                  <w:marBottom w:val="0"/>
                  <w:divBdr>
                    <w:top w:val="none" w:sz="0" w:space="0" w:color="auto"/>
                    <w:left w:val="none" w:sz="0" w:space="0" w:color="auto"/>
                    <w:bottom w:val="none" w:sz="0" w:space="0" w:color="auto"/>
                    <w:right w:val="none" w:sz="0" w:space="0" w:color="auto"/>
                  </w:divBdr>
                  <w:divsChild>
                    <w:div w:id="1831477661">
                      <w:marLeft w:val="0"/>
                      <w:marRight w:val="0"/>
                      <w:marTop w:val="0"/>
                      <w:marBottom w:val="0"/>
                      <w:divBdr>
                        <w:top w:val="none" w:sz="0" w:space="0" w:color="auto"/>
                        <w:left w:val="none" w:sz="0" w:space="0" w:color="auto"/>
                        <w:bottom w:val="none" w:sz="0" w:space="0" w:color="auto"/>
                        <w:right w:val="none" w:sz="0" w:space="0" w:color="auto"/>
                      </w:divBdr>
                      <w:divsChild>
                        <w:div w:id="312805406">
                          <w:marLeft w:val="0"/>
                          <w:marRight w:val="0"/>
                          <w:marTop w:val="0"/>
                          <w:marBottom w:val="0"/>
                          <w:divBdr>
                            <w:top w:val="none" w:sz="0" w:space="0" w:color="auto"/>
                            <w:left w:val="none" w:sz="0" w:space="0" w:color="auto"/>
                            <w:bottom w:val="none" w:sz="0" w:space="0" w:color="auto"/>
                            <w:right w:val="none" w:sz="0" w:space="0" w:color="auto"/>
                          </w:divBdr>
                          <w:divsChild>
                            <w:div w:id="141772759">
                              <w:marLeft w:val="0"/>
                              <w:marRight w:val="0"/>
                              <w:marTop w:val="0"/>
                              <w:marBottom w:val="0"/>
                              <w:divBdr>
                                <w:top w:val="none" w:sz="0" w:space="0" w:color="auto"/>
                                <w:left w:val="none" w:sz="0" w:space="0" w:color="auto"/>
                                <w:bottom w:val="none" w:sz="0" w:space="0" w:color="auto"/>
                                <w:right w:val="none" w:sz="0" w:space="0" w:color="auto"/>
                              </w:divBdr>
                              <w:divsChild>
                                <w:div w:id="14814839">
                                  <w:marLeft w:val="0"/>
                                  <w:marRight w:val="0"/>
                                  <w:marTop w:val="0"/>
                                  <w:marBottom w:val="0"/>
                                  <w:divBdr>
                                    <w:top w:val="none" w:sz="0" w:space="0" w:color="auto"/>
                                    <w:left w:val="none" w:sz="0" w:space="0" w:color="auto"/>
                                    <w:bottom w:val="none" w:sz="0" w:space="0" w:color="auto"/>
                                    <w:right w:val="none" w:sz="0" w:space="0" w:color="auto"/>
                                  </w:divBdr>
                                </w:div>
                                <w:div w:id="815613136">
                                  <w:marLeft w:val="0"/>
                                  <w:marRight w:val="0"/>
                                  <w:marTop w:val="0"/>
                                  <w:marBottom w:val="0"/>
                                  <w:divBdr>
                                    <w:top w:val="none" w:sz="0" w:space="0" w:color="auto"/>
                                    <w:left w:val="none" w:sz="0" w:space="0" w:color="auto"/>
                                    <w:bottom w:val="none" w:sz="0" w:space="0" w:color="auto"/>
                                    <w:right w:val="none" w:sz="0" w:space="0" w:color="auto"/>
                                  </w:divBdr>
                                </w:div>
                              </w:divsChild>
                            </w:div>
                            <w:div w:id="1289971805">
                              <w:marLeft w:val="0"/>
                              <w:marRight w:val="0"/>
                              <w:marTop w:val="0"/>
                              <w:marBottom w:val="0"/>
                              <w:divBdr>
                                <w:top w:val="none" w:sz="0" w:space="0" w:color="auto"/>
                                <w:left w:val="none" w:sz="0" w:space="0" w:color="auto"/>
                                <w:bottom w:val="none" w:sz="0" w:space="0" w:color="auto"/>
                                <w:right w:val="none" w:sz="0" w:space="0" w:color="auto"/>
                              </w:divBdr>
                            </w:div>
                            <w:div w:id="1425146836">
                              <w:marLeft w:val="0"/>
                              <w:marRight w:val="0"/>
                              <w:marTop w:val="0"/>
                              <w:marBottom w:val="0"/>
                              <w:divBdr>
                                <w:top w:val="none" w:sz="0" w:space="0" w:color="auto"/>
                                <w:left w:val="none" w:sz="0" w:space="0" w:color="auto"/>
                                <w:bottom w:val="none" w:sz="0" w:space="0" w:color="auto"/>
                                <w:right w:val="none" w:sz="0" w:space="0" w:color="auto"/>
                              </w:divBdr>
                            </w:div>
                            <w:div w:id="1621452079">
                              <w:marLeft w:val="0"/>
                              <w:marRight w:val="0"/>
                              <w:marTop w:val="0"/>
                              <w:marBottom w:val="0"/>
                              <w:divBdr>
                                <w:top w:val="none" w:sz="0" w:space="0" w:color="auto"/>
                                <w:left w:val="none" w:sz="0" w:space="0" w:color="auto"/>
                                <w:bottom w:val="none" w:sz="0" w:space="0" w:color="auto"/>
                                <w:right w:val="none" w:sz="0" w:space="0" w:color="auto"/>
                              </w:divBdr>
                              <w:divsChild>
                                <w:div w:id="960456046">
                                  <w:marLeft w:val="0"/>
                                  <w:marRight w:val="0"/>
                                  <w:marTop w:val="0"/>
                                  <w:marBottom w:val="0"/>
                                  <w:divBdr>
                                    <w:top w:val="none" w:sz="0" w:space="0" w:color="auto"/>
                                    <w:left w:val="none" w:sz="0" w:space="0" w:color="auto"/>
                                    <w:bottom w:val="none" w:sz="0" w:space="0" w:color="auto"/>
                                    <w:right w:val="none" w:sz="0" w:space="0" w:color="auto"/>
                                  </w:divBdr>
                                  <w:divsChild>
                                    <w:div w:id="2139255821">
                                      <w:marLeft w:val="0"/>
                                      <w:marRight w:val="154"/>
                                      <w:marTop w:val="0"/>
                                      <w:marBottom w:val="0"/>
                                      <w:divBdr>
                                        <w:top w:val="none" w:sz="0" w:space="0" w:color="auto"/>
                                        <w:left w:val="none" w:sz="0" w:space="0" w:color="auto"/>
                                        <w:bottom w:val="none" w:sz="0" w:space="0" w:color="auto"/>
                                        <w:right w:val="none" w:sz="0" w:space="0" w:color="auto"/>
                                      </w:divBdr>
                                    </w:div>
                                  </w:divsChild>
                                </w:div>
                              </w:divsChild>
                            </w:div>
                            <w:div w:id="1749645602">
                              <w:marLeft w:val="0"/>
                              <w:marRight w:val="0"/>
                              <w:marTop w:val="0"/>
                              <w:marBottom w:val="0"/>
                              <w:divBdr>
                                <w:top w:val="none" w:sz="0" w:space="0" w:color="auto"/>
                                <w:left w:val="none" w:sz="0" w:space="0" w:color="auto"/>
                                <w:bottom w:val="none" w:sz="0" w:space="0" w:color="auto"/>
                                <w:right w:val="none" w:sz="0" w:space="0" w:color="auto"/>
                              </w:divBdr>
                            </w:div>
                            <w:div w:id="1829781862">
                              <w:marLeft w:val="0"/>
                              <w:marRight w:val="0"/>
                              <w:marTop w:val="0"/>
                              <w:marBottom w:val="0"/>
                              <w:divBdr>
                                <w:top w:val="none" w:sz="0" w:space="0" w:color="auto"/>
                                <w:left w:val="none" w:sz="0" w:space="0" w:color="auto"/>
                                <w:bottom w:val="none" w:sz="0" w:space="0" w:color="auto"/>
                                <w:right w:val="none" w:sz="0" w:space="0" w:color="auto"/>
                              </w:divBdr>
                            </w:div>
                            <w:div w:id="2086565836">
                              <w:marLeft w:val="0"/>
                              <w:marRight w:val="0"/>
                              <w:marTop w:val="0"/>
                              <w:marBottom w:val="0"/>
                              <w:divBdr>
                                <w:top w:val="none" w:sz="0" w:space="0" w:color="auto"/>
                                <w:left w:val="none" w:sz="0" w:space="0" w:color="auto"/>
                                <w:bottom w:val="none" w:sz="0" w:space="0" w:color="auto"/>
                                <w:right w:val="none" w:sz="0" w:space="0" w:color="auto"/>
                              </w:divBdr>
                            </w:div>
                          </w:divsChild>
                        </w:div>
                        <w:div w:id="1073895115">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sc.edu/academicintegrity/" TargetMode="External"/><Relationship Id="rId13" Type="http://schemas.openxmlformats.org/officeDocument/2006/relationships/hyperlink" Target="https://www.sc.edu/study/colleges_schools/graduate_school/opportunities_support/professional_development/index.ph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edu/policies/ppm/staf625.pdf" TargetMode="External"/><Relationship Id="rId12" Type="http://schemas.openxmlformats.org/officeDocument/2006/relationships/hyperlink" Target="https://sc.edu/about/offices_and_divisions/student_health_services/medical-services/counseling-and-psychiatry/index.php"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ulletin.sc.edu/content.php?catoid=66&amp;navoid=1813" TargetMode="External"/><Relationship Id="rId5" Type="http://schemas.openxmlformats.org/officeDocument/2006/relationships/footnotes" Target="footnotes.xml"/><Relationship Id="rId15" Type="http://schemas.openxmlformats.org/officeDocument/2006/relationships/hyperlink" Target="https://www.sc.edu/about/offices_and_divisions/cte/" TargetMode="External"/><Relationship Id="rId10" Type="http://schemas.openxmlformats.org/officeDocument/2006/relationships/hyperlink" Target="http://www.sa.sc.edu/sd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c.edu/about/offices_and_divisions/division_of_information_technology/security/policy/universitypolicy/" TargetMode="External"/><Relationship Id="rId14" Type="http://schemas.openxmlformats.org/officeDocument/2006/relationships/hyperlink" Target="https://sc.edu/study/colleges_schools/artsandsciences/english_language_and_literature/study/gradu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5</Pages>
  <Words>2929</Words>
  <Characters>16696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Williams College</Company>
  <LinksUpToDate>false</LinksUpToDate>
  <CharactersWithSpaces>19586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 Williams</dc:creator>
  <cp:keywords/>
  <dc:description/>
  <cp:lastModifiedBy>Rule, Hannah</cp:lastModifiedBy>
  <cp:revision>97</cp:revision>
  <cp:lastPrinted>2018-01-02T20:54:00Z</cp:lastPrinted>
  <dcterms:created xsi:type="dcterms:W3CDTF">2022-08-08T14:53:00Z</dcterms:created>
  <dcterms:modified xsi:type="dcterms:W3CDTF">2022-08-19T13:02:00Z</dcterms:modified>
</cp:coreProperties>
</file>