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24D58" w14:textId="6E41C3CC" w:rsidR="004A3414" w:rsidRDefault="004F582D" w:rsidP="004A3414">
      <w:pPr>
        <w:pBdr>
          <w:bottom w:val="single" w:sz="4" w:space="1" w:color="auto"/>
        </w:pBdr>
        <w:rPr>
          <w:rFonts w:ascii="Constantia" w:hAnsi="Constantia"/>
        </w:rPr>
      </w:pPr>
      <w:r w:rsidRPr="007701D7">
        <w:rPr>
          <w:rFonts w:ascii="Constantia" w:hAnsi="Constantia"/>
          <w:b/>
          <w:bCs/>
        </w:rPr>
        <w:t xml:space="preserve">ENGL </w:t>
      </w:r>
      <w:r w:rsidR="00D61A8C" w:rsidRPr="007701D7">
        <w:rPr>
          <w:rFonts w:ascii="Constantia" w:hAnsi="Constantia"/>
          <w:b/>
          <w:bCs/>
        </w:rPr>
        <w:t>791 Intro to Research on Written Composition</w:t>
      </w:r>
      <w:r w:rsidR="004A3414">
        <w:rPr>
          <w:rFonts w:ascii="Constantia" w:hAnsi="Constantia"/>
        </w:rPr>
        <w:t xml:space="preserve"> </w:t>
      </w:r>
      <w:r w:rsidR="007701D7">
        <w:rPr>
          <w:rFonts w:ascii="Constantia" w:hAnsi="Constantia"/>
        </w:rPr>
        <w:t xml:space="preserve">    </w:t>
      </w:r>
      <w:r w:rsidR="004A3414">
        <w:rPr>
          <w:rFonts w:ascii="Constantia" w:hAnsi="Constantia"/>
        </w:rPr>
        <w:t>University of South Carolina</w:t>
      </w:r>
      <w:r w:rsidR="007701D7">
        <w:rPr>
          <w:rFonts w:ascii="Constantia" w:hAnsi="Constantia"/>
        </w:rPr>
        <w:t xml:space="preserve">      </w:t>
      </w:r>
      <w:r w:rsidR="00457D61">
        <w:rPr>
          <w:rFonts w:ascii="Constantia" w:hAnsi="Constantia"/>
        </w:rPr>
        <w:t xml:space="preserve"> </w:t>
      </w:r>
      <w:r w:rsidR="004A3414">
        <w:rPr>
          <w:rFonts w:ascii="Constantia" w:hAnsi="Constantia"/>
        </w:rPr>
        <w:t>Spring 2022</w:t>
      </w:r>
    </w:p>
    <w:p w14:paraId="2C826CD6" w14:textId="4D2CB826" w:rsidR="00990EC0" w:rsidRDefault="00D61A8C" w:rsidP="00D61A8C">
      <w:pPr>
        <w:rPr>
          <w:rFonts w:ascii="Constantia" w:hAnsi="Constantia"/>
        </w:rPr>
      </w:pPr>
      <w:r w:rsidRPr="00D61A8C">
        <w:rPr>
          <w:rFonts w:ascii="Constantia" w:hAnsi="Constantia"/>
        </w:rPr>
        <w:t>T</w:t>
      </w:r>
      <w:r w:rsidR="004A3414">
        <w:rPr>
          <w:rFonts w:ascii="Constantia" w:hAnsi="Constantia"/>
        </w:rPr>
        <w:t xml:space="preserve">uesdays </w:t>
      </w:r>
      <w:r w:rsidRPr="00D61A8C">
        <w:rPr>
          <w:rFonts w:ascii="Constantia" w:hAnsi="Constantia"/>
        </w:rPr>
        <w:t xml:space="preserve"> 6-8</w:t>
      </w:r>
      <w:r>
        <w:rPr>
          <w:rFonts w:ascii="Constantia" w:hAnsi="Constantia"/>
        </w:rPr>
        <w:t>:</w:t>
      </w:r>
      <w:r w:rsidRPr="00D61A8C">
        <w:rPr>
          <w:rFonts w:ascii="Constantia" w:hAnsi="Constantia"/>
        </w:rPr>
        <w:t>45</w:t>
      </w:r>
      <w:r w:rsidR="004A3414">
        <w:rPr>
          <w:rFonts w:ascii="Constantia" w:hAnsi="Constantia"/>
        </w:rPr>
        <w:t>pm</w:t>
      </w:r>
      <w:r>
        <w:rPr>
          <w:rFonts w:ascii="Constantia" w:hAnsi="Constantia"/>
        </w:rPr>
        <w:t xml:space="preserve"> | </w:t>
      </w:r>
      <w:r w:rsidRPr="00D61A8C">
        <w:rPr>
          <w:rFonts w:ascii="Constantia" w:hAnsi="Constantia"/>
        </w:rPr>
        <w:t>Gambrell 205</w:t>
      </w:r>
    </w:p>
    <w:p w14:paraId="514D3710" w14:textId="1A463C61" w:rsidR="004A3414" w:rsidRDefault="004A3414" w:rsidP="00D61A8C">
      <w:pPr>
        <w:rPr>
          <w:rFonts w:ascii="Constantia" w:hAnsi="Constantia"/>
        </w:rPr>
      </w:pPr>
    </w:p>
    <w:p w14:paraId="57234176" w14:textId="77777777" w:rsidR="004A3414" w:rsidRPr="004A3414" w:rsidRDefault="004A3414" w:rsidP="004A3414">
      <w:pPr>
        <w:rPr>
          <w:rFonts w:ascii="Constantia" w:hAnsi="Constantia"/>
        </w:rPr>
      </w:pPr>
      <w:r w:rsidRPr="004A3414">
        <w:rPr>
          <w:rFonts w:ascii="Constantia" w:hAnsi="Constantia"/>
        </w:rPr>
        <w:t>Dr. Hannah Rule</w:t>
      </w:r>
    </w:p>
    <w:p w14:paraId="7E93313E" w14:textId="77777777" w:rsidR="004A3414" w:rsidRPr="004A3414" w:rsidRDefault="004A3414" w:rsidP="004A3414">
      <w:pPr>
        <w:rPr>
          <w:rFonts w:ascii="Constantia" w:hAnsi="Constantia"/>
        </w:rPr>
      </w:pPr>
      <w:r w:rsidRPr="004A3414">
        <w:rPr>
          <w:rFonts w:ascii="Constantia" w:hAnsi="Constantia"/>
        </w:rPr>
        <w:t>203 Humanities Office Building</w:t>
      </w:r>
    </w:p>
    <w:p w14:paraId="6FD50E82" w14:textId="77777777" w:rsidR="004A3414" w:rsidRPr="004A3414" w:rsidRDefault="004A3414" w:rsidP="004A3414">
      <w:pPr>
        <w:rPr>
          <w:rFonts w:ascii="Constantia" w:hAnsi="Constantia"/>
        </w:rPr>
      </w:pPr>
      <w:r w:rsidRPr="004A3414">
        <w:rPr>
          <w:rFonts w:ascii="Constantia" w:hAnsi="Constantia"/>
        </w:rPr>
        <w:t>ruleh@mailbox.sc.edu</w:t>
      </w:r>
    </w:p>
    <w:p w14:paraId="4407372C" w14:textId="65C06C14" w:rsidR="006D4F4C" w:rsidRDefault="004A3414" w:rsidP="006D4F4C">
      <w:pPr>
        <w:pStyle w:val="ListParagraph"/>
        <w:numPr>
          <w:ilvl w:val="0"/>
          <w:numId w:val="2"/>
        </w:numPr>
        <w:rPr>
          <w:rFonts w:ascii="Constantia" w:hAnsi="Constantia"/>
        </w:rPr>
      </w:pPr>
      <w:r w:rsidRPr="004C5656">
        <w:rPr>
          <w:rFonts w:ascii="Constantia" w:hAnsi="Constantia"/>
        </w:rPr>
        <w:t>I’m prompt with e</w:t>
      </w:r>
      <w:r w:rsidR="006D4F4C">
        <w:rPr>
          <w:rFonts w:ascii="Constantia" w:hAnsi="Constantia"/>
        </w:rPr>
        <w:t>mail</w:t>
      </w:r>
    </w:p>
    <w:p w14:paraId="1387075E" w14:textId="375A9D35" w:rsidR="004A3414" w:rsidRPr="006D4F4C" w:rsidRDefault="004C5656" w:rsidP="006D4F4C">
      <w:pPr>
        <w:pStyle w:val="ListParagraph"/>
        <w:numPr>
          <w:ilvl w:val="0"/>
          <w:numId w:val="2"/>
        </w:numPr>
        <w:rPr>
          <w:rFonts w:ascii="Constantia" w:hAnsi="Constantia"/>
        </w:rPr>
      </w:pPr>
      <w:r w:rsidRPr="006D4F4C">
        <w:rPr>
          <w:rFonts w:ascii="Constantia" w:hAnsi="Constantia"/>
        </w:rPr>
        <w:t>W</w:t>
      </w:r>
      <w:r w:rsidR="004A3414" w:rsidRPr="006D4F4C">
        <w:rPr>
          <w:rFonts w:ascii="Constantia" w:hAnsi="Constantia"/>
        </w:rPr>
        <w:t>e can meet in my office hours Tues 5-6pm; Thurs 4:05-5:00pm and/or by appt</w:t>
      </w:r>
      <w:r w:rsidR="006D4F4C">
        <w:rPr>
          <w:rFonts w:ascii="Constantia" w:hAnsi="Constantia"/>
        </w:rPr>
        <w:t xml:space="preserve"> (video or live)</w:t>
      </w:r>
    </w:p>
    <w:p w14:paraId="52FFE3AC" w14:textId="77777777" w:rsidR="00592DF0" w:rsidRPr="00592DF0" w:rsidRDefault="00592DF0" w:rsidP="00592DF0">
      <w:pPr>
        <w:rPr>
          <w:rFonts w:ascii="Constantia" w:hAnsi="Constantia"/>
        </w:rPr>
      </w:pPr>
    </w:p>
    <w:p w14:paraId="42B17ADE" w14:textId="2DC36819" w:rsidR="004C5656" w:rsidRDefault="004C5656" w:rsidP="00592DF0">
      <w:pPr>
        <w:pBdr>
          <w:top w:val="single" w:sz="4" w:space="1" w:color="auto"/>
        </w:pBdr>
        <w:rPr>
          <w:rFonts w:ascii="Constantia" w:hAnsi="Constantia"/>
        </w:rPr>
      </w:pPr>
    </w:p>
    <w:p w14:paraId="44569AA6" w14:textId="6712072D" w:rsidR="00457D61" w:rsidRPr="00592DF0" w:rsidRDefault="00BB6DAA" w:rsidP="00457D61">
      <w:pPr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</w:rPr>
        <w:t xml:space="preserve">Bulletin Description </w:t>
      </w:r>
      <w:r w:rsidR="00592DF0">
        <w:rPr>
          <w:rFonts w:ascii="Constantia" w:hAnsi="Constantia"/>
          <w:b/>
          <w:bCs/>
        </w:rPr>
        <w:t xml:space="preserve">– </w:t>
      </w:r>
      <w:r w:rsidR="00457D61" w:rsidRPr="00592DF0">
        <w:rPr>
          <w:rFonts w:ascii="Constantia" w:hAnsi="Constantia"/>
          <w:i/>
          <w:iCs/>
        </w:rPr>
        <w:t>ENGL 791  - Introduction to Research on Written Composition  (3 Credits)</w:t>
      </w:r>
      <w:r w:rsidR="00457D61" w:rsidRPr="00592DF0">
        <w:rPr>
          <w:rFonts w:ascii="Constantia" w:hAnsi="Constantia"/>
          <w:i/>
          <w:iCs/>
          <w:sz w:val="20"/>
          <w:szCs w:val="20"/>
        </w:rPr>
        <w:t xml:space="preserve">  </w:t>
      </w:r>
    </w:p>
    <w:p w14:paraId="0FC5FC93" w14:textId="4977B62F" w:rsidR="00457D61" w:rsidRPr="00592DF0" w:rsidRDefault="00457D61" w:rsidP="00457D61">
      <w:pPr>
        <w:rPr>
          <w:rFonts w:ascii="Constantia" w:hAnsi="Constantia"/>
          <w:sz w:val="20"/>
          <w:szCs w:val="20"/>
        </w:rPr>
      </w:pPr>
      <w:r w:rsidRPr="00592DF0">
        <w:rPr>
          <w:rFonts w:ascii="Constantia" w:hAnsi="Constantia"/>
          <w:sz w:val="20"/>
          <w:szCs w:val="20"/>
        </w:rPr>
        <w:t>Introduction to the types and methods of research on written composition, both qualitative and quantitative, with intensive analysis of representative exemplars of these types and methods. Non-degree students may not enroll without the consent of the Director of Graduate Studies in English.</w:t>
      </w:r>
    </w:p>
    <w:p w14:paraId="7F2E614F" w14:textId="77777777" w:rsidR="00BB6DAA" w:rsidRDefault="00BB6DAA" w:rsidP="004C5656">
      <w:pPr>
        <w:rPr>
          <w:rFonts w:ascii="Constantia" w:hAnsi="Constantia"/>
          <w:b/>
          <w:bCs/>
        </w:rPr>
      </w:pPr>
    </w:p>
    <w:p w14:paraId="7B810AF5" w14:textId="51C14985" w:rsidR="004C5656" w:rsidRPr="004C5656" w:rsidRDefault="004C5656" w:rsidP="004C5656">
      <w:pPr>
        <w:rPr>
          <w:rFonts w:ascii="Constantia" w:hAnsi="Constantia"/>
          <w:b/>
          <w:bCs/>
        </w:rPr>
      </w:pPr>
      <w:r w:rsidRPr="004C5656">
        <w:rPr>
          <w:rFonts w:ascii="Constantia" w:hAnsi="Constantia"/>
          <w:b/>
          <w:bCs/>
        </w:rPr>
        <w:t>Course Description</w:t>
      </w:r>
    </w:p>
    <w:p w14:paraId="3FEC7C5A" w14:textId="6FB0D6EF" w:rsidR="00016A1A" w:rsidRDefault="004C5656" w:rsidP="004C5656">
      <w:pPr>
        <w:rPr>
          <w:rFonts w:ascii="Constantia" w:hAnsi="Constantia"/>
        </w:rPr>
      </w:pPr>
      <w:r>
        <w:rPr>
          <w:rFonts w:ascii="Constantia" w:hAnsi="Constantia"/>
        </w:rPr>
        <w:t>This course introduce</w:t>
      </w:r>
      <w:r w:rsidR="00BB5092">
        <w:rPr>
          <w:rFonts w:ascii="Constantia" w:hAnsi="Constantia"/>
        </w:rPr>
        <w:t>s</w:t>
      </w:r>
      <w:r w:rsidRPr="004C5656">
        <w:rPr>
          <w:rFonts w:ascii="Constantia" w:hAnsi="Constantia"/>
        </w:rPr>
        <w:t xml:space="preserve"> the </w:t>
      </w:r>
      <w:r w:rsidR="00457D61">
        <w:rPr>
          <w:rFonts w:ascii="Constantia" w:hAnsi="Constantia"/>
        </w:rPr>
        <w:t xml:space="preserve">ranging </w:t>
      </w:r>
      <w:r w:rsidRPr="004C5656">
        <w:rPr>
          <w:rFonts w:ascii="Constantia" w:hAnsi="Constantia"/>
        </w:rPr>
        <w:t>methods</w:t>
      </w:r>
      <w:r w:rsidR="00BB5092">
        <w:rPr>
          <w:rFonts w:ascii="Constantia" w:hAnsi="Constantia"/>
        </w:rPr>
        <w:t xml:space="preserve"> and methodologies</w:t>
      </w:r>
      <w:r w:rsidR="00457D61">
        <w:rPr>
          <w:rFonts w:ascii="Constantia" w:hAnsi="Constantia"/>
        </w:rPr>
        <w:t>—their histories and cutting edges—</w:t>
      </w:r>
      <w:r w:rsidR="001508AF">
        <w:rPr>
          <w:rFonts w:ascii="Constantia" w:hAnsi="Constantia"/>
        </w:rPr>
        <w:t>deployed in</w:t>
      </w:r>
      <w:r w:rsidRPr="004C5656">
        <w:rPr>
          <w:rFonts w:ascii="Constantia" w:hAnsi="Constantia"/>
        </w:rPr>
        <w:t xml:space="preserve"> research on written composition</w:t>
      </w:r>
      <w:r>
        <w:rPr>
          <w:rFonts w:ascii="Constantia" w:hAnsi="Constantia"/>
        </w:rPr>
        <w:t xml:space="preserve">. </w:t>
      </w:r>
      <w:r w:rsidRPr="004C5656">
        <w:rPr>
          <w:rFonts w:ascii="Constantia" w:hAnsi="Constantia"/>
        </w:rPr>
        <w:t>Students should expect intensive analysis of</w:t>
      </w:r>
      <w:r w:rsidR="006B71EE">
        <w:rPr>
          <w:rFonts w:ascii="Constantia" w:hAnsi="Constantia"/>
        </w:rPr>
        <w:t xml:space="preserve"> and </w:t>
      </w:r>
      <w:r w:rsidR="00016A1A">
        <w:rPr>
          <w:rFonts w:ascii="Constantia" w:hAnsi="Constantia"/>
        </w:rPr>
        <w:t>experimentation</w:t>
      </w:r>
      <w:r w:rsidRPr="004C5656">
        <w:rPr>
          <w:rFonts w:ascii="Constantia" w:hAnsi="Constantia"/>
        </w:rPr>
        <w:t xml:space="preserve"> with </w:t>
      </w:r>
      <w:r w:rsidR="00016A1A">
        <w:rPr>
          <w:rFonts w:ascii="Constantia" w:hAnsi="Constantia"/>
        </w:rPr>
        <w:t>various</w:t>
      </w:r>
      <w:r w:rsidR="00A7069E">
        <w:rPr>
          <w:rFonts w:ascii="Constantia" w:hAnsi="Constantia"/>
        </w:rPr>
        <w:t xml:space="preserve"> methods and</w:t>
      </w:r>
      <w:r w:rsidRPr="004C5656">
        <w:rPr>
          <w:rFonts w:ascii="Constantia" w:hAnsi="Constantia"/>
        </w:rPr>
        <w:t xml:space="preserve"> method</w:t>
      </w:r>
      <w:r w:rsidR="00016A1A">
        <w:rPr>
          <w:rFonts w:ascii="Constantia" w:hAnsi="Constantia"/>
        </w:rPr>
        <w:t xml:space="preserve">ological traditions, </w:t>
      </w:r>
      <w:r w:rsidR="006B71EE">
        <w:rPr>
          <w:rFonts w:ascii="Constantia" w:hAnsi="Constantia"/>
        </w:rPr>
        <w:t>as well as</w:t>
      </w:r>
      <w:r w:rsidR="00016A1A">
        <w:rPr>
          <w:rFonts w:ascii="Constantia" w:hAnsi="Constantia"/>
        </w:rPr>
        <w:t xml:space="preserve"> topics such as formulating research questions, working with different kinds of data, emulating or extending extant research studies, ethical considerations, institutional research oversight (IRB), and more. Students will </w:t>
      </w:r>
      <w:r w:rsidRPr="004C5656">
        <w:rPr>
          <w:rFonts w:ascii="Constantia" w:hAnsi="Constantia"/>
        </w:rPr>
        <w:t>garner understanding</w:t>
      </w:r>
      <w:r w:rsidR="00016A1A">
        <w:rPr>
          <w:rFonts w:ascii="Constantia" w:hAnsi="Constantia"/>
        </w:rPr>
        <w:t>s</w:t>
      </w:r>
      <w:r w:rsidRPr="004C5656">
        <w:rPr>
          <w:rFonts w:ascii="Constantia" w:hAnsi="Constantia"/>
        </w:rPr>
        <w:t xml:space="preserve"> of how knowledge is created and circulated in the field of composition</w:t>
      </w:r>
      <w:r w:rsidR="00016A1A">
        <w:rPr>
          <w:rFonts w:ascii="Constantia" w:hAnsi="Constantia"/>
        </w:rPr>
        <w:t xml:space="preserve">, </w:t>
      </w:r>
      <w:r w:rsidRPr="004C5656">
        <w:rPr>
          <w:rFonts w:ascii="Constantia" w:hAnsi="Constantia"/>
        </w:rPr>
        <w:t>rhetoric</w:t>
      </w:r>
      <w:r w:rsidR="00016A1A">
        <w:rPr>
          <w:rFonts w:ascii="Constantia" w:hAnsi="Constantia"/>
        </w:rPr>
        <w:t xml:space="preserve">, and related fields toward positioning themselves as writing researchers. </w:t>
      </w:r>
      <w:r>
        <w:rPr>
          <w:rFonts w:ascii="Constantia" w:hAnsi="Constantia"/>
        </w:rPr>
        <w:t xml:space="preserve"> </w:t>
      </w:r>
    </w:p>
    <w:p w14:paraId="14B228DB" w14:textId="77777777" w:rsidR="004C5656" w:rsidRDefault="004C5656" w:rsidP="004C5656">
      <w:pPr>
        <w:rPr>
          <w:rFonts w:ascii="Constantia" w:hAnsi="Constantia"/>
        </w:rPr>
      </w:pPr>
    </w:p>
    <w:p w14:paraId="45EC1EE7" w14:textId="30BAD91C" w:rsidR="004C5656" w:rsidRPr="00141A3C" w:rsidRDefault="004C5656" w:rsidP="004C5656">
      <w:pPr>
        <w:rPr>
          <w:rFonts w:ascii="Constantia" w:hAnsi="Constantia"/>
          <w:b/>
          <w:bCs/>
        </w:rPr>
      </w:pPr>
      <w:r w:rsidRPr="004C5656">
        <w:rPr>
          <w:rFonts w:ascii="Constantia" w:hAnsi="Constantia"/>
          <w:b/>
          <w:bCs/>
        </w:rPr>
        <w:t>Course Learning Outcomes</w:t>
      </w:r>
      <w:r w:rsidR="00141A3C">
        <w:rPr>
          <w:rFonts w:ascii="Constantia" w:hAnsi="Constantia"/>
          <w:b/>
          <w:bCs/>
        </w:rPr>
        <w:t xml:space="preserve"> – </w:t>
      </w:r>
      <w:r w:rsidRPr="00141A3C">
        <w:rPr>
          <w:rFonts w:ascii="Constantia" w:hAnsi="Constantia"/>
          <w:i/>
          <w:iCs/>
        </w:rPr>
        <w:t>Through this course, students will be able to</w:t>
      </w:r>
      <w:r w:rsidRPr="004C5656">
        <w:rPr>
          <w:rFonts w:ascii="Constantia" w:hAnsi="Constantia"/>
        </w:rPr>
        <w:t>:</w:t>
      </w:r>
    </w:p>
    <w:p w14:paraId="1E9ABA08" w14:textId="4A50E608" w:rsidR="008B5B1E" w:rsidRPr="00FB6FF2" w:rsidRDefault="00BB5092" w:rsidP="00141A3C">
      <w:pPr>
        <w:pStyle w:val="ListParagraph"/>
        <w:numPr>
          <w:ilvl w:val="0"/>
          <w:numId w:val="6"/>
        </w:numPr>
        <w:rPr>
          <w:rFonts w:ascii="Constantia" w:hAnsi="Constantia"/>
          <w:sz w:val="22"/>
          <w:szCs w:val="22"/>
        </w:rPr>
      </w:pPr>
      <w:r w:rsidRPr="00FB6FF2">
        <w:rPr>
          <w:rFonts w:ascii="Constantia" w:hAnsi="Constantia"/>
          <w:sz w:val="22"/>
          <w:szCs w:val="22"/>
        </w:rPr>
        <w:t>R</w:t>
      </w:r>
      <w:r w:rsidR="008B5B1E" w:rsidRPr="00FB6FF2">
        <w:rPr>
          <w:rFonts w:ascii="Constantia" w:hAnsi="Constantia"/>
          <w:sz w:val="22"/>
          <w:szCs w:val="22"/>
        </w:rPr>
        <w:t>ecognize</w:t>
      </w:r>
      <w:r w:rsidR="00B359A0">
        <w:rPr>
          <w:rFonts w:ascii="Constantia" w:hAnsi="Constantia"/>
          <w:sz w:val="22"/>
          <w:szCs w:val="22"/>
        </w:rPr>
        <w:t xml:space="preserve"> and critique</w:t>
      </w:r>
      <w:r w:rsidR="00FB6FF2" w:rsidRPr="00FB6FF2">
        <w:rPr>
          <w:rFonts w:ascii="Constantia" w:hAnsi="Constantia"/>
          <w:sz w:val="22"/>
          <w:szCs w:val="22"/>
        </w:rPr>
        <w:t xml:space="preserve"> </w:t>
      </w:r>
      <w:r w:rsidR="008B5B1E" w:rsidRPr="00FB6FF2">
        <w:rPr>
          <w:rFonts w:ascii="Constantia" w:hAnsi="Constantia"/>
          <w:sz w:val="22"/>
          <w:szCs w:val="22"/>
        </w:rPr>
        <w:t>dominant research methods and methodologies in writing studies</w:t>
      </w:r>
    </w:p>
    <w:p w14:paraId="2E27B065" w14:textId="41644C38" w:rsidR="004A08C6" w:rsidRPr="00FB6FF2" w:rsidRDefault="00BB5092" w:rsidP="00141A3C">
      <w:pPr>
        <w:pStyle w:val="ListParagraph"/>
        <w:numPr>
          <w:ilvl w:val="0"/>
          <w:numId w:val="6"/>
        </w:numPr>
        <w:rPr>
          <w:rFonts w:ascii="Constantia" w:hAnsi="Constantia"/>
          <w:sz w:val="22"/>
          <w:szCs w:val="22"/>
        </w:rPr>
      </w:pPr>
      <w:r w:rsidRPr="00FB6FF2">
        <w:rPr>
          <w:rFonts w:ascii="Constantia" w:hAnsi="Constantia"/>
          <w:sz w:val="22"/>
          <w:szCs w:val="22"/>
        </w:rPr>
        <w:t>I</w:t>
      </w:r>
      <w:r w:rsidR="008B5B1E" w:rsidRPr="00FB6FF2">
        <w:rPr>
          <w:rFonts w:ascii="Constantia" w:hAnsi="Constantia"/>
          <w:sz w:val="22"/>
          <w:szCs w:val="22"/>
        </w:rPr>
        <w:t>dentify and formulate meaningful research questions in writing studies</w:t>
      </w:r>
    </w:p>
    <w:p w14:paraId="575DE789" w14:textId="23C8258E" w:rsidR="00C74F8C" w:rsidRPr="00FB6FF2" w:rsidRDefault="00B359A0" w:rsidP="00141A3C">
      <w:pPr>
        <w:pStyle w:val="ListParagraph"/>
        <w:numPr>
          <w:ilvl w:val="0"/>
          <w:numId w:val="6"/>
        </w:numPr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Practice methodological imagination and p</w:t>
      </w:r>
      <w:r w:rsidR="00C74F8C" w:rsidRPr="00FB6FF2">
        <w:rPr>
          <w:rFonts w:ascii="Constantia" w:hAnsi="Constantia"/>
          <w:sz w:val="22"/>
          <w:szCs w:val="22"/>
        </w:rPr>
        <w:t xml:space="preserve">ractice research design and implementation </w:t>
      </w:r>
    </w:p>
    <w:p w14:paraId="5D858DFB" w14:textId="2DFEBA8F" w:rsidR="00C74F8C" w:rsidRDefault="00C74F8C" w:rsidP="00141A3C">
      <w:pPr>
        <w:pStyle w:val="ListParagraph"/>
        <w:numPr>
          <w:ilvl w:val="0"/>
          <w:numId w:val="6"/>
        </w:numPr>
        <w:rPr>
          <w:rFonts w:ascii="Constantia" w:hAnsi="Constantia"/>
          <w:sz w:val="22"/>
          <w:szCs w:val="22"/>
        </w:rPr>
      </w:pPr>
      <w:r w:rsidRPr="00FB6FF2">
        <w:rPr>
          <w:rFonts w:ascii="Constantia" w:hAnsi="Constantia"/>
          <w:sz w:val="22"/>
          <w:szCs w:val="22"/>
        </w:rPr>
        <w:t>Experience</w:t>
      </w:r>
      <w:r w:rsidR="00BB5092" w:rsidRPr="00FB6FF2">
        <w:rPr>
          <w:rFonts w:ascii="Constantia" w:hAnsi="Constantia"/>
          <w:sz w:val="22"/>
          <w:szCs w:val="22"/>
        </w:rPr>
        <w:t xml:space="preserve"> prot0-</w:t>
      </w:r>
      <w:r w:rsidR="004A08C6" w:rsidRPr="00FB6FF2">
        <w:rPr>
          <w:rFonts w:ascii="Constantia" w:hAnsi="Constantia"/>
          <w:sz w:val="22"/>
          <w:szCs w:val="22"/>
        </w:rPr>
        <w:t>IRB supervision and protocol</w:t>
      </w:r>
      <w:r w:rsidR="00BC6913" w:rsidRPr="00FB6FF2">
        <w:rPr>
          <w:rFonts w:ascii="Constantia" w:hAnsi="Constantia"/>
          <w:sz w:val="22"/>
          <w:szCs w:val="22"/>
        </w:rPr>
        <w:t xml:space="preserve"> to </w:t>
      </w:r>
      <w:r w:rsidR="00B359A0">
        <w:rPr>
          <w:rFonts w:ascii="Constantia" w:hAnsi="Constantia"/>
          <w:sz w:val="22"/>
          <w:szCs w:val="22"/>
        </w:rPr>
        <w:t>propose</w:t>
      </w:r>
      <w:r w:rsidR="00BC6913" w:rsidRPr="00FB6FF2">
        <w:rPr>
          <w:rFonts w:ascii="Constantia" w:hAnsi="Constantia"/>
          <w:sz w:val="22"/>
          <w:szCs w:val="22"/>
        </w:rPr>
        <w:t xml:space="preserve"> a potential study</w:t>
      </w:r>
    </w:p>
    <w:p w14:paraId="2047CDF4" w14:textId="295F3D45" w:rsidR="00A7069E" w:rsidRPr="00FB6FF2" w:rsidRDefault="00A7069E" w:rsidP="00141A3C">
      <w:pPr>
        <w:pStyle w:val="ListParagraph"/>
        <w:numPr>
          <w:ilvl w:val="0"/>
          <w:numId w:val="6"/>
        </w:numPr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Develop a sense of self as a writing studies researcher</w:t>
      </w:r>
    </w:p>
    <w:p w14:paraId="695D9100" w14:textId="459098AC" w:rsidR="00D12B4F" w:rsidRDefault="00D12B4F" w:rsidP="004C5656">
      <w:pPr>
        <w:rPr>
          <w:rFonts w:ascii="Constantia" w:hAnsi="Constantia"/>
        </w:rPr>
      </w:pPr>
    </w:p>
    <w:p w14:paraId="573DD8FF" w14:textId="02754D7A" w:rsidR="00D12B4F" w:rsidRPr="00D12B4F" w:rsidRDefault="00D12B4F" w:rsidP="004C5656">
      <w:pPr>
        <w:rPr>
          <w:rFonts w:ascii="Constantia" w:hAnsi="Constantia"/>
          <w:b/>
          <w:bCs/>
        </w:rPr>
      </w:pPr>
      <w:r w:rsidRPr="00D12B4F">
        <w:rPr>
          <w:rFonts w:ascii="Constantia" w:hAnsi="Constantia"/>
          <w:b/>
          <w:bCs/>
        </w:rPr>
        <w:t>Required Texts</w:t>
      </w:r>
    </w:p>
    <w:p w14:paraId="17AD4BC4" w14:textId="751365D0" w:rsidR="00A273C3" w:rsidRPr="00A273C3" w:rsidRDefault="00A273C3" w:rsidP="00BB5092">
      <w:pPr>
        <w:numPr>
          <w:ilvl w:val="0"/>
          <w:numId w:val="3"/>
        </w:numPr>
        <w:rPr>
          <w:rFonts w:ascii="Constantia" w:hAnsi="Constantia"/>
        </w:rPr>
      </w:pPr>
      <w:r w:rsidRPr="00A273C3">
        <w:rPr>
          <w:rFonts w:ascii="Constantia" w:hAnsi="Constantia"/>
          <w:b/>
          <w:bCs/>
          <w:i/>
          <w:iCs/>
        </w:rPr>
        <w:t>Writing Studies Research in Practice: Methods and Methodologies</w:t>
      </w:r>
      <w:r>
        <w:rPr>
          <w:rFonts w:ascii="Constantia" w:hAnsi="Constantia"/>
          <w:b/>
          <w:bCs/>
          <w:i/>
          <w:iCs/>
        </w:rPr>
        <w:t xml:space="preserve"> </w:t>
      </w:r>
      <w:r>
        <w:rPr>
          <w:rFonts w:ascii="Constantia" w:hAnsi="Constantia"/>
        </w:rPr>
        <w:t>edited b</w:t>
      </w:r>
      <w:r w:rsidRPr="00A273C3">
        <w:rPr>
          <w:rFonts w:ascii="Constantia" w:hAnsi="Constantia"/>
        </w:rPr>
        <w:t xml:space="preserve">y Lee </w:t>
      </w:r>
      <w:proofErr w:type="spellStart"/>
      <w:r w:rsidRPr="00A273C3">
        <w:rPr>
          <w:rFonts w:ascii="Constantia" w:hAnsi="Constantia"/>
        </w:rPr>
        <w:t>Nickoson</w:t>
      </w:r>
      <w:proofErr w:type="spellEnd"/>
      <w:r w:rsidRPr="00A273C3">
        <w:rPr>
          <w:rFonts w:ascii="Constantia" w:hAnsi="Constantia"/>
        </w:rPr>
        <w:t xml:space="preserve"> </w:t>
      </w:r>
      <w:r w:rsidR="00BB5092">
        <w:rPr>
          <w:rFonts w:ascii="Constantia" w:hAnsi="Constantia"/>
        </w:rPr>
        <w:tab/>
      </w:r>
      <w:r w:rsidRPr="00A273C3">
        <w:rPr>
          <w:rFonts w:ascii="Constantia" w:hAnsi="Constantia"/>
        </w:rPr>
        <w:t xml:space="preserve">and Mary P. Sheridan. </w:t>
      </w:r>
      <w:r w:rsidR="00021026">
        <w:rPr>
          <w:rFonts w:ascii="Constantia" w:hAnsi="Constantia"/>
        </w:rPr>
        <w:t>Southern Illinois UP</w:t>
      </w:r>
      <w:r w:rsidRPr="00A273C3">
        <w:rPr>
          <w:rFonts w:ascii="Constantia" w:hAnsi="Constantia"/>
        </w:rPr>
        <w:t xml:space="preserve">, </w:t>
      </w:r>
      <w:r w:rsidR="00021026">
        <w:rPr>
          <w:rFonts w:ascii="Constantia" w:hAnsi="Constantia"/>
        </w:rPr>
        <w:t xml:space="preserve">2010. </w:t>
      </w:r>
    </w:p>
    <w:p w14:paraId="456FC28A" w14:textId="50665A0F" w:rsidR="00A273C3" w:rsidRPr="00BB5092" w:rsidRDefault="00A273C3" w:rsidP="00FB6FF2">
      <w:pPr>
        <w:numPr>
          <w:ilvl w:val="3"/>
          <w:numId w:val="3"/>
        </w:numPr>
        <w:rPr>
          <w:rFonts w:ascii="Constantia" w:hAnsi="Constantia"/>
          <w:i/>
          <w:iCs/>
          <w:sz w:val="18"/>
          <w:szCs w:val="18"/>
        </w:rPr>
      </w:pPr>
      <w:r w:rsidRPr="00BB5092">
        <w:rPr>
          <w:rFonts w:ascii="Constantia" w:hAnsi="Constantia"/>
          <w:i/>
          <w:iCs/>
          <w:sz w:val="18"/>
          <w:szCs w:val="18"/>
        </w:rPr>
        <w:t>on the doctoral comps list</w:t>
      </w:r>
      <w:r w:rsidR="00021026" w:rsidRPr="00BB5092">
        <w:rPr>
          <w:rFonts w:ascii="Constantia" w:hAnsi="Constantia"/>
          <w:i/>
          <w:iCs/>
          <w:sz w:val="18"/>
          <w:szCs w:val="18"/>
        </w:rPr>
        <w:t xml:space="preserve">; </w:t>
      </w:r>
      <w:r w:rsidRPr="00BB5092">
        <w:rPr>
          <w:rFonts w:ascii="Constantia" w:hAnsi="Constantia"/>
          <w:i/>
          <w:iCs/>
          <w:sz w:val="18"/>
          <w:szCs w:val="18"/>
        </w:rPr>
        <w:t>available ONLINE at TCL</w:t>
      </w:r>
    </w:p>
    <w:p w14:paraId="5E4D6891" w14:textId="0435C312" w:rsidR="00A273C3" w:rsidRPr="00A273C3" w:rsidRDefault="00A273C3" w:rsidP="00BB5092">
      <w:pPr>
        <w:numPr>
          <w:ilvl w:val="0"/>
          <w:numId w:val="3"/>
        </w:numPr>
        <w:rPr>
          <w:rFonts w:ascii="Constantia" w:hAnsi="Constantia"/>
        </w:rPr>
      </w:pPr>
      <w:r w:rsidRPr="00A273C3">
        <w:rPr>
          <w:rFonts w:ascii="Constantia" w:hAnsi="Constantia"/>
          <w:b/>
          <w:bCs/>
          <w:i/>
          <w:iCs/>
        </w:rPr>
        <w:t>Re/Orienting Writing Studies: Queer Methods, Queer Projects</w:t>
      </w:r>
      <w:r>
        <w:rPr>
          <w:rFonts w:ascii="Constantia" w:hAnsi="Constantia"/>
        </w:rPr>
        <w:t>,</w:t>
      </w:r>
      <w:r w:rsidRPr="00A273C3">
        <w:rPr>
          <w:rFonts w:ascii="Constantia" w:hAnsi="Constantia"/>
        </w:rPr>
        <w:t xml:space="preserve"> edited by William P. Banks, </w:t>
      </w:r>
      <w:r w:rsidR="00BB5092">
        <w:rPr>
          <w:rFonts w:ascii="Constantia" w:hAnsi="Constantia"/>
        </w:rPr>
        <w:tab/>
      </w:r>
      <w:r w:rsidRPr="00A273C3">
        <w:rPr>
          <w:rFonts w:ascii="Constantia" w:hAnsi="Constantia"/>
        </w:rPr>
        <w:t>Matthew B. Cox, and Caroline Dadas</w:t>
      </w:r>
      <w:r>
        <w:rPr>
          <w:rFonts w:ascii="Constantia" w:hAnsi="Constantia"/>
        </w:rPr>
        <w:t>. Utah State UP,</w:t>
      </w:r>
      <w:r w:rsidRPr="00A273C3">
        <w:rPr>
          <w:rFonts w:ascii="Constantia" w:hAnsi="Constantia"/>
        </w:rPr>
        <w:t> 2019</w:t>
      </w:r>
      <w:r>
        <w:rPr>
          <w:rFonts w:ascii="Constantia" w:hAnsi="Constantia"/>
        </w:rPr>
        <w:t>.</w:t>
      </w:r>
      <w:r w:rsidRPr="00A273C3">
        <w:rPr>
          <w:rFonts w:ascii="Constantia" w:hAnsi="Constantia"/>
        </w:rPr>
        <w:t xml:space="preserve"> </w:t>
      </w:r>
      <w:r w:rsidRPr="00A273C3">
        <w:rPr>
          <w:rFonts w:ascii="Constantia" w:hAnsi="Constantia"/>
          <w:b/>
          <w:bCs/>
        </w:rPr>
        <w:t xml:space="preserve"> </w:t>
      </w:r>
    </w:p>
    <w:p w14:paraId="6C13A8A8" w14:textId="1D89293C" w:rsidR="00A273C3" w:rsidRPr="00A273C3" w:rsidRDefault="00A273C3" w:rsidP="00BB5092">
      <w:pPr>
        <w:numPr>
          <w:ilvl w:val="0"/>
          <w:numId w:val="3"/>
        </w:numPr>
        <w:rPr>
          <w:rFonts w:ascii="Constantia" w:hAnsi="Constantia"/>
        </w:rPr>
      </w:pPr>
      <w:proofErr w:type="spellStart"/>
      <w:r w:rsidRPr="00A273C3">
        <w:rPr>
          <w:rFonts w:ascii="Constantia" w:hAnsi="Constantia"/>
          <w:b/>
          <w:bCs/>
          <w:i/>
          <w:iCs/>
        </w:rPr>
        <w:t>Rhetorica</w:t>
      </w:r>
      <w:proofErr w:type="spellEnd"/>
      <w:r w:rsidRPr="00A273C3">
        <w:rPr>
          <w:rFonts w:ascii="Constantia" w:hAnsi="Constantia"/>
          <w:b/>
          <w:bCs/>
          <w:i/>
          <w:iCs/>
        </w:rPr>
        <w:t xml:space="preserve"> in Motion: Feminist Rhetorical Methods and Methodologies</w:t>
      </w:r>
      <w:r>
        <w:rPr>
          <w:rFonts w:ascii="Constantia" w:hAnsi="Constantia"/>
        </w:rPr>
        <w:t xml:space="preserve"> edited by</w:t>
      </w:r>
      <w:r w:rsidRPr="00A273C3">
        <w:rPr>
          <w:rFonts w:ascii="Constantia" w:hAnsi="Constantia"/>
        </w:rPr>
        <w:t xml:space="preserve"> Eileen E. </w:t>
      </w:r>
      <w:r w:rsidR="00BB5092">
        <w:rPr>
          <w:rFonts w:ascii="Constantia" w:hAnsi="Constantia"/>
        </w:rPr>
        <w:tab/>
      </w:r>
      <w:r w:rsidRPr="00A273C3">
        <w:rPr>
          <w:rFonts w:ascii="Constantia" w:hAnsi="Constantia"/>
        </w:rPr>
        <w:t>Schell and K. J. Rawson</w:t>
      </w:r>
      <w:r>
        <w:rPr>
          <w:rFonts w:ascii="Constantia" w:hAnsi="Constantia"/>
        </w:rPr>
        <w:t>.</w:t>
      </w:r>
      <w:r w:rsidRPr="00A273C3">
        <w:rPr>
          <w:rFonts w:ascii="Constantia" w:hAnsi="Constantia"/>
        </w:rPr>
        <w:t xml:space="preserve"> </w:t>
      </w:r>
      <w:r>
        <w:rPr>
          <w:rFonts w:ascii="Constantia" w:hAnsi="Constantia"/>
        </w:rPr>
        <w:t xml:space="preserve">U of </w:t>
      </w:r>
      <w:r w:rsidRPr="00A273C3">
        <w:rPr>
          <w:rFonts w:ascii="Constantia" w:hAnsi="Constantia"/>
        </w:rPr>
        <w:t>Pittsburg</w:t>
      </w:r>
      <w:r>
        <w:rPr>
          <w:rFonts w:ascii="Constantia" w:hAnsi="Constantia"/>
        </w:rPr>
        <w:t xml:space="preserve"> Press, 2010.</w:t>
      </w:r>
    </w:p>
    <w:p w14:paraId="493A35C2" w14:textId="5D84B24D" w:rsidR="00A273C3" w:rsidRPr="00BB5092" w:rsidRDefault="00A273C3" w:rsidP="00FB6FF2">
      <w:pPr>
        <w:numPr>
          <w:ilvl w:val="3"/>
          <w:numId w:val="3"/>
        </w:numPr>
        <w:rPr>
          <w:rFonts w:ascii="Constantia" w:hAnsi="Constantia"/>
          <w:sz w:val="18"/>
          <w:szCs w:val="18"/>
        </w:rPr>
      </w:pPr>
      <w:r w:rsidRPr="00BB5092">
        <w:rPr>
          <w:rFonts w:ascii="Constantia" w:hAnsi="Constantia"/>
          <w:sz w:val="18"/>
          <w:szCs w:val="18"/>
        </w:rPr>
        <w:t>Available ONLINE at TCL</w:t>
      </w:r>
    </w:p>
    <w:p w14:paraId="23700C99" w14:textId="5ACB8C87" w:rsidR="00021026" w:rsidRPr="00021026" w:rsidRDefault="0087573F" w:rsidP="00021026">
      <w:pPr>
        <w:numPr>
          <w:ilvl w:val="0"/>
          <w:numId w:val="3"/>
        </w:numPr>
        <w:rPr>
          <w:rFonts w:ascii="Constantia" w:hAnsi="Constantia"/>
        </w:rPr>
      </w:pPr>
      <w:r w:rsidRPr="00021026">
        <w:rPr>
          <w:rFonts w:ascii="Constantia" w:hAnsi="Constantia"/>
          <w:b/>
          <w:bCs/>
        </w:rPr>
        <w:t>PDFs</w:t>
      </w:r>
      <w:r w:rsidR="00A64EF1" w:rsidRPr="00021026">
        <w:rPr>
          <w:rFonts w:ascii="Constantia" w:hAnsi="Constantia"/>
          <w:b/>
          <w:bCs/>
        </w:rPr>
        <w:t xml:space="preserve"> +</w:t>
      </w:r>
      <w:r w:rsidRPr="00021026">
        <w:rPr>
          <w:rFonts w:ascii="Constantia" w:hAnsi="Constantia"/>
          <w:b/>
          <w:bCs/>
        </w:rPr>
        <w:t xml:space="preserve"> scanned </w:t>
      </w:r>
      <w:r w:rsidR="00A64EF1" w:rsidRPr="00021026">
        <w:rPr>
          <w:rFonts w:ascii="Constantia" w:hAnsi="Constantia"/>
          <w:b/>
          <w:bCs/>
        </w:rPr>
        <w:t>and</w:t>
      </w:r>
      <w:r w:rsidRPr="00021026">
        <w:rPr>
          <w:rFonts w:ascii="Constantia" w:hAnsi="Constantia"/>
          <w:b/>
          <w:bCs/>
        </w:rPr>
        <w:t xml:space="preserve"> open-access material</w:t>
      </w:r>
      <w:r>
        <w:rPr>
          <w:rFonts w:ascii="Constantia" w:hAnsi="Constantia"/>
        </w:rPr>
        <w:t xml:space="preserve"> available in </w:t>
      </w:r>
      <w:hyperlink r:id="rId8" w:history="1">
        <w:r w:rsidRPr="00021026">
          <w:rPr>
            <w:rStyle w:val="Hyperlink"/>
            <w:rFonts w:ascii="Constantia" w:hAnsi="Constantia"/>
          </w:rPr>
          <w:t>this Google Drive Folder</w:t>
        </w:r>
      </w:hyperlink>
      <w:r>
        <w:rPr>
          <w:rFonts w:ascii="Constantia" w:hAnsi="Constantia"/>
        </w:rPr>
        <w:t xml:space="preserve">: </w:t>
      </w:r>
      <w:r w:rsidR="00021026" w:rsidRPr="00021026">
        <w:rPr>
          <w:rFonts w:ascii="Constantia" w:hAnsi="Constantia"/>
        </w:rPr>
        <w:t>https://drive.google.com/drive/folders/1dZ2z_DF6xpuolfZ13rq5TIU1HGAEe1vr?usp=sharing</w:t>
      </w:r>
    </w:p>
    <w:p w14:paraId="721E2C55" w14:textId="0A97A47B" w:rsidR="00A273C3" w:rsidRDefault="00A273C3" w:rsidP="00A273C3">
      <w:pPr>
        <w:rPr>
          <w:rFonts w:ascii="Constantia" w:hAnsi="Constantia"/>
        </w:rPr>
      </w:pPr>
    </w:p>
    <w:p w14:paraId="180E7942" w14:textId="77777777" w:rsidR="00A7069E" w:rsidRDefault="00A273C3" w:rsidP="00A7069E">
      <w:pPr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</w:rPr>
        <w:t>Recommended</w:t>
      </w:r>
      <w:r w:rsidRPr="00D12B4F">
        <w:rPr>
          <w:rFonts w:ascii="Constantia" w:hAnsi="Constantia"/>
          <w:b/>
          <w:bCs/>
        </w:rPr>
        <w:t xml:space="preserve"> Texts</w:t>
      </w:r>
    </w:p>
    <w:p w14:paraId="7611FB82" w14:textId="77777777" w:rsidR="00A7069E" w:rsidRPr="00A7069E" w:rsidRDefault="00A273C3" w:rsidP="00A7069E">
      <w:pPr>
        <w:pStyle w:val="ListParagraph"/>
        <w:numPr>
          <w:ilvl w:val="0"/>
          <w:numId w:val="24"/>
        </w:numPr>
        <w:rPr>
          <w:rFonts w:ascii="Constantia" w:hAnsi="Constantia"/>
          <w:b/>
          <w:bCs/>
        </w:rPr>
      </w:pPr>
      <w:r w:rsidRPr="00A7069E">
        <w:rPr>
          <w:rFonts w:ascii="Palatino Linotype" w:hAnsi="Palatino Linotype"/>
          <w:b/>
          <w:bCs/>
          <w:i/>
          <w:iCs/>
          <w:color w:val="000000"/>
          <w:sz w:val="22"/>
          <w:szCs w:val="22"/>
        </w:rPr>
        <w:t>Research Design</w:t>
      </w:r>
      <w:r w:rsidR="0087573F" w:rsidRPr="00A7069E">
        <w:rPr>
          <w:rFonts w:ascii="Palatino Linotype" w:hAnsi="Palatino Linotype"/>
          <w:b/>
          <w:bCs/>
          <w:i/>
          <w:iCs/>
          <w:color w:val="000000"/>
          <w:sz w:val="22"/>
          <w:szCs w:val="22"/>
        </w:rPr>
        <w:t>: Qualitative, Quantitative, and Mixed Methods Approaches</w:t>
      </w:r>
      <w:r w:rsidR="0087573F" w:rsidRPr="00A7069E">
        <w:rPr>
          <w:rFonts w:ascii="Palatino Linotype" w:hAnsi="Palatino Linotype"/>
          <w:i/>
          <w:iCs/>
          <w:color w:val="000000"/>
          <w:sz w:val="22"/>
          <w:szCs w:val="22"/>
        </w:rPr>
        <w:t xml:space="preserve">, </w:t>
      </w:r>
      <w:r w:rsidR="0087573F" w:rsidRPr="00A7069E">
        <w:rPr>
          <w:rFonts w:ascii="Palatino Linotype" w:hAnsi="Palatino Linotype"/>
          <w:color w:val="000000"/>
          <w:sz w:val="22"/>
          <w:szCs w:val="22"/>
        </w:rPr>
        <w:t>5th edition by John W. Creswell and J. David Creswell</w:t>
      </w:r>
      <w:r w:rsidR="0087573F" w:rsidRPr="00A7069E">
        <w:rPr>
          <w:rFonts w:ascii="Palatino Linotype" w:hAnsi="Palatino Linotype"/>
          <w:i/>
          <w:iCs/>
          <w:color w:val="000000"/>
          <w:sz w:val="22"/>
          <w:szCs w:val="22"/>
        </w:rPr>
        <w:t xml:space="preserve">. </w:t>
      </w:r>
      <w:r w:rsidR="0087573F" w:rsidRPr="00A7069E">
        <w:rPr>
          <w:rFonts w:ascii="Palatino Linotype" w:hAnsi="Palatino Linotype"/>
          <w:color w:val="000000"/>
          <w:sz w:val="22"/>
          <w:szCs w:val="22"/>
        </w:rPr>
        <w:t xml:space="preserve">Sage, 2018. </w:t>
      </w:r>
      <w:r w:rsidR="00BB5092" w:rsidRPr="00A7069E">
        <w:rPr>
          <w:rFonts w:ascii="Palatino Linotype" w:hAnsi="Palatino Linotype"/>
          <w:color w:val="000000"/>
          <w:sz w:val="22"/>
          <w:szCs w:val="22"/>
        </w:rPr>
        <w:t>(</w:t>
      </w:r>
      <w:r w:rsidR="00BB5092" w:rsidRPr="00A7069E">
        <w:rPr>
          <w:rFonts w:ascii="Palatino Linotype" w:hAnsi="Palatino Linotype"/>
          <w:i/>
          <w:iCs/>
          <w:color w:val="000000"/>
          <w:sz w:val="22"/>
          <w:szCs w:val="22"/>
        </w:rPr>
        <w:t>on reserve for another course at TCL</w:t>
      </w:r>
      <w:r w:rsidR="00BB5092" w:rsidRPr="00A7069E">
        <w:rPr>
          <w:rFonts w:ascii="Palatino Linotype" w:hAnsi="Palatino Linotype"/>
          <w:color w:val="000000"/>
          <w:sz w:val="22"/>
          <w:szCs w:val="22"/>
        </w:rPr>
        <w:t>)</w:t>
      </w:r>
    </w:p>
    <w:p w14:paraId="6C72D006" w14:textId="121ABD10" w:rsidR="00A7069E" w:rsidRPr="00A7069E" w:rsidRDefault="00A273C3" w:rsidP="00A7069E">
      <w:pPr>
        <w:pStyle w:val="ListParagraph"/>
        <w:numPr>
          <w:ilvl w:val="0"/>
          <w:numId w:val="24"/>
        </w:numPr>
        <w:rPr>
          <w:rFonts w:ascii="Constantia" w:hAnsi="Constantia"/>
          <w:b/>
          <w:bCs/>
        </w:rPr>
      </w:pPr>
      <w:r w:rsidRPr="00A7069E">
        <w:rPr>
          <w:rFonts w:ascii="Palatino Linotype" w:hAnsi="Palatino Linotype"/>
          <w:b/>
          <w:bCs/>
          <w:i/>
          <w:iCs/>
          <w:color w:val="000000"/>
          <w:sz w:val="22"/>
          <w:szCs w:val="22"/>
        </w:rPr>
        <w:t>The </w:t>
      </w:r>
      <w:r w:rsidRPr="00A7069E">
        <w:rPr>
          <w:rFonts w:ascii="Palatino Linotype" w:hAnsi="Palatino Linotype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Making of Knowledge in Composition: Portrait of an Emerging Field</w:t>
      </w:r>
      <w:r w:rsidR="0087573F" w:rsidRPr="00A7069E">
        <w:rPr>
          <w:rFonts w:ascii="Palatino Linotype" w:hAnsi="Palatino Linotype"/>
          <w:i/>
          <w:iCs/>
          <w:color w:val="000000"/>
          <w:sz w:val="22"/>
          <w:szCs w:val="22"/>
          <w:bdr w:val="none" w:sz="0" w:space="0" w:color="auto" w:frame="1"/>
        </w:rPr>
        <w:t xml:space="preserve"> </w:t>
      </w:r>
      <w:r w:rsidR="0087573F" w:rsidRPr="00A7069E">
        <w:rPr>
          <w:rFonts w:ascii="Palatino Linotype" w:hAnsi="Palatino Linotype"/>
          <w:color w:val="000000"/>
          <w:sz w:val="22"/>
          <w:szCs w:val="22"/>
          <w:bdr w:val="none" w:sz="0" w:space="0" w:color="auto" w:frame="1"/>
        </w:rPr>
        <w:t>by Steven North.</w:t>
      </w:r>
      <w:r w:rsidR="0087573F" w:rsidRPr="00A7069E">
        <w:rPr>
          <w:rFonts w:ascii="Palatino Linotype" w:hAnsi="Palatino Linotype"/>
          <w:i/>
          <w:iCs/>
          <w:color w:val="000000"/>
          <w:sz w:val="22"/>
          <w:szCs w:val="22"/>
          <w:bdr w:val="none" w:sz="0" w:space="0" w:color="auto" w:frame="1"/>
        </w:rPr>
        <w:t xml:space="preserve"> </w:t>
      </w:r>
      <w:r w:rsidR="002A2A05" w:rsidRPr="00A7069E">
        <w:rPr>
          <w:rFonts w:ascii="Palatino Linotype" w:hAnsi="Palatino Linotype"/>
          <w:color w:val="000000"/>
          <w:sz w:val="22"/>
          <w:szCs w:val="22"/>
          <w:bdr w:val="none" w:sz="0" w:space="0" w:color="auto" w:frame="1"/>
        </w:rPr>
        <w:t>Boynton/Cook</w:t>
      </w:r>
      <w:r w:rsidR="0087573F" w:rsidRPr="00A7069E">
        <w:rPr>
          <w:rFonts w:ascii="Palatino Linotype" w:hAnsi="Palatino Linotype"/>
          <w:color w:val="000000"/>
          <w:sz w:val="22"/>
          <w:szCs w:val="22"/>
          <w:bdr w:val="none" w:sz="0" w:space="0" w:color="auto" w:frame="1"/>
        </w:rPr>
        <w:t>,</w:t>
      </w:r>
      <w:r w:rsidRPr="00A7069E">
        <w:rPr>
          <w:rFonts w:ascii="Palatino Linotype" w:hAnsi="Palatino Linotype"/>
          <w:color w:val="000000"/>
          <w:sz w:val="22"/>
          <w:szCs w:val="22"/>
          <w:bdr w:val="none" w:sz="0" w:space="0" w:color="auto" w:frame="1"/>
        </w:rPr>
        <w:t xml:space="preserve"> 1987.</w:t>
      </w:r>
      <w:r w:rsidRPr="00A7069E">
        <w:rPr>
          <w:rFonts w:ascii="Palatino Linotype" w:hAnsi="Palatino Linotype"/>
          <w:i/>
          <w:iCs/>
          <w:color w:val="000000"/>
          <w:sz w:val="22"/>
          <w:szCs w:val="22"/>
          <w:bdr w:val="none" w:sz="0" w:space="0" w:color="auto" w:frame="1"/>
        </w:rPr>
        <w:t xml:space="preserve"> </w:t>
      </w:r>
      <w:r w:rsidR="00021026" w:rsidRPr="00A7069E">
        <w:rPr>
          <w:rFonts w:ascii="Palatino Linotype" w:hAnsi="Palatino Linotype"/>
          <w:color w:val="000000"/>
          <w:sz w:val="22"/>
          <w:szCs w:val="22"/>
        </w:rPr>
        <w:t>(</w:t>
      </w:r>
      <w:r w:rsidR="0087573F" w:rsidRPr="00A7069E">
        <w:rPr>
          <w:rFonts w:ascii="Palatino Linotype" w:hAnsi="Palatino Linotype"/>
          <w:i/>
          <w:iCs/>
          <w:color w:val="000000"/>
          <w:sz w:val="22"/>
          <w:szCs w:val="22"/>
          <w:bdr w:val="none" w:sz="0" w:space="0" w:color="auto" w:frame="1"/>
        </w:rPr>
        <w:t>In the stacks in TCL</w:t>
      </w:r>
      <w:r w:rsidR="00021026" w:rsidRPr="00A7069E">
        <w:rPr>
          <w:rFonts w:ascii="Palatino Linotype" w:hAnsi="Palatino Linotype"/>
          <w:color w:val="000000"/>
          <w:sz w:val="22"/>
          <w:szCs w:val="22"/>
          <w:bdr w:val="none" w:sz="0" w:space="0" w:color="auto" w:frame="1"/>
        </w:rPr>
        <w:t>)</w:t>
      </w:r>
      <w:r w:rsidRPr="00A7069E">
        <w:rPr>
          <w:rFonts w:ascii="Palatino Linotype" w:hAnsi="Palatino Linotype"/>
          <w:color w:val="000000"/>
          <w:sz w:val="22"/>
          <w:szCs w:val="22"/>
          <w:bdr w:val="none" w:sz="0" w:space="0" w:color="auto" w:frame="1"/>
        </w:rPr>
        <w:t xml:space="preserve"> </w:t>
      </w:r>
    </w:p>
    <w:p w14:paraId="26D3BCD2" w14:textId="77777777" w:rsidR="00A7069E" w:rsidRPr="00A7069E" w:rsidRDefault="00A7069E" w:rsidP="00A7069E">
      <w:pPr>
        <w:pStyle w:val="ListParagraph"/>
        <w:numPr>
          <w:ilvl w:val="0"/>
          <w:numId w:val="24"/>
        </w:numPr>
        <w:rPr>
          <w:rFonts w:ascii="Constantia" w:hAnsi="Constantia"/>
          <w:b/>
          <w:bCs/>
        </w:rPr>
      </w:pPr>
    </w:p>
    <w:p w14:paraId="637F660E" w14:textId="331929F8" w:rsidR="00D12B4F" w:rsidRPr="00D12B4F" w:rsidRDefault="00D12B4F" w:rsidP="00192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b/>
          <w:bCs/>
        </w:rPr>
      </w:pPr>
      <w:r w:rsidRPr="00D12B4F">
        <w:rPr>
          <w:rFonts w:ascii="Constantia" w:hAnsi="Constantia"/>
          <w:b/>
          <w:bCs/>
        </w:rPr>
        <w:lastRenderedPageBreak/>
        <w:t>Course Expectations</w:t>
      </w:r>
    </w:p>
    <w:p w14:paraId="676BEE1A" w14:textId="329A4193" w:rsidR="00D12B4F" w:rsidRDefault="00D12B4F" w:rsidP="004C5656">
      <w:pPr>
        <w:rPr>
          <w:rFonts w:ascii="Constantia" w:hAnsi="Constantia"/>
        </w:rPr>
      </w:pPr>
    </w:p>
    <w:p w14:paraId="3E4DF682" w14:textId="77777777" w:rsidR="00D12B4F" w:rsidRPr="002A2A05" w:rsidRDefault="00D12B4F" w:rsidP="00D12B4F">
      <w:pPr>
        <w:rPr>
          <w:rFonts w:ascii="Constantia" w:hAnsi="Constantia"/>
          <w:i/>
          <w:iCs/>
        </w:rPr>
      </w:pPr>
      <w:r w:rsidRPr="002A2A05">
        <w:rPr>
          <w:rFonts w:ascii="Constantia" w:hAnsi="Constantia"/>
          <w:i/>
          <w:iCs/>
        </w:rPr>
        <w:t>Instructional Delivery Methods</w:t>
      </w:r>
    </w:p>
    <w:p w14:paraId="4FF69C49" w14:textId="7EF23BE3" w:rsidR="00D12B4F" w:rsidRPr="00D12B4F" w:rsidRDefault="00D12B4F" w:rsidP="00D12B4F">
      <w:pPr>
        <w:rPr>
          <w:rFonts w:ascii="Constantia" w:hAnsi="Constantia"/>
        </w:rPr>
      </w:pPr>
      <w:r w:rsidRPr="00D12B4F">
        <w:rPr>
          <w:rFonts w:ascii="Constantia" w:hAnsi="Constantia"/>
        </w:rPr>
        <w:t xml:space="preserve">Class meetings will consist mostly of student- and professor-led discussion as well as short </w:t>
      </w:r>
    </w:p>
    <w:p w14:paraId="1D5EC430" w14:textId="18A87B5B" w:rsidR="00D12B4F" w:rsidRPr="00D12B4F" w:rsidRDefault="00D12B4F" w:rsidP="00D12B4F">
      <w:pPr>
        <w:rPr>
          <w:rFonts w:ascii="Constantia" w:hAnsi="Constantia"/>
        </w:rPr>
      </w:pPr>
      <w:r w:rsidRPr="00D12B4F">
        <w:rPr>
          <w:rFonts w:ascii="Constantia" w:hAnsi="Constantia"/>
        </w:rPr>
        <w:t>lectures by the professor. Active, engaged participation from every student is expected</w:t>
      </w:r>
      <w:r w:rsidR="00F2158A">
        <w:rPr>
          <w:rFonts w:ascii="Constantia" w:hAnsi="Constantia"/>
        </w:rPr>
        <w:t xml:space="preserve">. </w:t>
      </w:r>
      <w:r w:rsidRPr="00D12B4F">
        <w:rPr>
          <w:rFonts w:ascii="Constantia" w:hAnsi="Constantia"/>
        </w:rPr>
        <w:t>To practice it, you should: 1) thoroughly read, think</w:t>
      </w:r>
      <w:r w:rsidR="00F2158A">
        <w:rPr>
          <w:rFonts w:ascii="Constantia" w:hAnsi="Constantia"/>
        </w:rPr>
        <w:t xml:space="preserve"> </w:t>
      </w:r>
      <w:r w:rsidRPr="00D12B4F">
        <w:rPr>
          <w:rFonts w:ascii="Constantia" w:hAnsi="Constantia"/>
        </w:rPr>
        <w:t>through, and annotate assigned readings, 2) in discussion, actively listen and respond to your</w:t>
      </w:r>
      <w:r w:rsidR="00F2158A">
        <w:rPr>
          <w:rFonts w:ascii="Constantia" w:hAnsi="Constantia"/>
        </w:rPr>
        <w:t xml:space="preserve"> </w:t>
      </w:r>
      <w:r w:rsidRPr="00D12B4F">
        <w:rPr>
          <w:rFonts w:ascii="Constantia" w:hAnsi="Constantia"/>
        </w:rPr>
        <w:t>classmates, 3) contribute regularly while at the same time be mindful that you’re not dominating the</w:t>
      </w:r>
      <w:r w:rsidR="00F2158A">
        <w:rPr>
          <w:rFonts w:ascii="Constantia" w:hAnsi="Constantia"/>
        </w:rPr>
        <w:t xml:space="preserve"> </w:t>
      </w:r>
      <w:r w:rsidRPr="00D12B4F">
        <w:rPr>
          <w:rFonts w:ascii="Constantia" w:hAnsi="Constantia"/>
        </w:rPr>
        <w:t>conversation, 4) contribute text-/evidence-based insights to advance insights of our conversation.</w:t>
      </w:r>
    </w:p>
    <w:p w14:paraId="16A193A9" w14:textId="77777777" w:rsidR="00D12B4F" w:rsidRDefault="00D12B4F" w:rsidP="00D12B4F">
      <w:pPr>
        <w:rPr>
          <w:rFonts w:ascii="Constantia" w:hAnsi="Constantia"/>
        </w:rPr>
      </w:pPr>
    </w:p>
    <w:p w14:paraId="579925F3" w14:textId="6E3F8A17" w:rsidR="00D12B4F" w:rsidRPr="002A2A05" w:rsidRDefault="00D12B4F" w:rsidP="00D12B4F">
      <w:pPr>
        <w:rPr>
          <w:rFonts w:ascii="Constantia" w:hAnsi="Constantia"/>
          <w:i/>
          <w:iCs/>
        </w:rPr>
      </w:pPr>
      <w:r w:rsidRPr="002A2A05">
        <w:rPr>
          <w:rFonts w:ascii="Constantia" w:hAnsi="Constantia"/>
          <w:i/>
          <w:iCs/>
        </w:rPr>
        <w:t>Attendance</w:t>
      </w:r>
    </w:p>
    <w:p w14:paraId="2951C42E" w14:textId="77777777" w:rsidR="00D12B4F" w:rsidRPr="00D12B4F" w:rsidRDefault="00D12B4F" w:rsidP="00D12B4F">
      <w:pPr>
        <w:rPr>
          <w:rFonts w:ascii="Constantia" w:hAnsi="Constantia"/>
        </w:rPr>
      </w:pPr>
      <w:r w:rsidRPr="00D12B4F">
        <w:rPr>
          <w:rFonts w:ascii="Constantia" w:hAnsi="Constantia"/>
        </w:rPr>
        <w:t>Ideally, you’ll attend every class session. If you have to miss, please notify me in advance, as you can. It’s</w:t>
      </w:r>
    </w:p>
    <w:p w14:paraId="40DFD793" w14:textId="77777777" w:rsidR="00D12B4F" w:rsidRPr="00D12B4F" w:rsidRDefault="00D12B4F" w:rsidP="00D12B4F">
      <w:pPr>
        <w:rPr>
          <w:rFonts w:ascii="Constantia" w:hAnsi="Constantia"/>
        </w:rPr>
      </w:pPr>
      <w:r w:rsidRPr="00D12B4F">
        <w:rPr>
          <w:rFonts w:ascii="Constantia" w:hAnsi="Constantia"/>
        </w:rPr>
        <w:t>acceptable to leave early or come late if you must, just do alert me. Based on USC’s policy, if you miss</w:t>
      </w:r>
    </w:p>
    <w:p w14:paraId="665E0B73" w14:textId="77777777" w:rsidR="00D12B4F" w:rsidRPr="00D12B4F" w:rsidRDefault="00D12B4F" w:rsidP="00D12B4F">
      <w:pPr>
        <w:rPr>
          <w:rFonts w:ascii="Constantia" w:hAnsi="Constantia"/>
        </w:rPr>
      </w:pPr>
      <w:r w:rsidRPr="00D12B4F">
        <w:rPr>
          <w:rFonts w:ascii="Constantia" w:hAnsi="Constantia"/>
        </w:rPr>
        <w:t>more than 10 percent (or 1.5) of our meetings, you may be subject to a grade penalty. Three or more</w:t>
      </w:r>
    </w:p>
    <w:p w14:paraId="72F1575B" w14:textId="76A4150D" w:rsidR="00D12B4F" w:rsidRPr="00D12B4F" w:rsidRDefault="00D12B4F" w:rsidP="00D12B4F">
      <w:pPr>
        <w:rPr>
          <w:rFonts w:ascii="Constantia" w:hAnsi="Constantia"/>
        </w:rPr>
      </w:pPr>
      <w:r w:rsidRPr="00D12B4F">
        <w:rPr>
          <w:rFonts w:ascii="Constantia" w:hAnsi="Constantia"/>
        </w:rPr>
        <w:t>misses will be considered excessive and I may request that you drop the course. Bottom line: you should</w:t>
      </w:r>
      <w:r>
        <w:rPr>
          <w:rFonts w:ascii="Constantia" w:hAnsi="Constantia"/>
        </w:rPr>
        <w:t xml:space="preserve"> </w:t>
      </w:r>
      <w:r w:rsidRPr="00D12B4F">
        <w:rPr>
          <w:rFonts w:ascii="Constantia" w:hAnsi="Constantia"/>
        </w:rPr>
        <w:t>do everything you can to attend every class.</w:t>
      </w:r>
      <w:r w:rsidR="00F2158A">
        <w:rPr>
          <w:rFonts w:ascii="Constantia" w:hAnsi="Constantia"/>
        </w:rPr>
        <w:t xml:space="preserve"> Obviously, it’s still COVID, which may impact your ability to attend in-person seminar meetings (when we start having them). </w:t>
      </w:r>
    </w:p>
    <w:p w14:paraId="5006FB43" w14:textId="77777777" w:rsidR="00D12B4F" w:rsidRDefault="00D12B4F" w:rsidP="00D12B4F">
      <w:pPr>
        <w:rPr>
          <w:rFonts w:ascii="Constantia" w:hAnsi="Constantia"/>
        </w:rPr>
      </w:pPr>
    </w:p>
    <w:p w14:paraId="2FB131F9" w14:textId="641335E2" w:rsidR="00D12B4F" w:rsidRPr="002A2A05" w:rsidRDefault="00D12B4F" w:rsidP="00D12B4F">
      <w:pPr>
        <w:rPr>
          <w:rFonts w:ascii="Constantia" w:hAnsi="Constantia"/>
          <w:i/>
          <w:iCs/>
        </w:rPr>
      </w:pPr>
      <w:r w:rsidRPr="002A2A05">
        <w:rPr>
          <w:rFonts w:ascii="Constantia" w:hAnsi="Constantia"/>
          <w:i/>
          <w:iCs/>
        </w:rPr>
        <w:t>Accessibility</w:t>
      </w:r>
    </w:p>
    <w:p w14:paraId="2B9D01B7" w14:textId="513417CE" w:rsidR="00BB6DAA" w:rsidRPr="00BB6DAA" w:rsidRDefault="006373E5" w:rsidP="00BB6DAA">
      <w:pPr>
        <w:rPr>
          <w:rFonts w:ascii="Constantia" w:hAnsi="Constantia"/>
        </w:rPr>
      </w:pPr>
      <w:hyperlink r:id="rId9" w:history="1">
        <w:r w:rsidR="00BB6DAA" w:rsidRPr="00BB6DAA">
          <w:rPr>
            <w:rStyle w:val="Hyperlink"/>
            <w:rFonts w:ascii="Constantia" w:hAnsi="Constantia"/>
          </w:rPr>
          <w:t>Student Disability Resource Center</w:t>
        </w:r>
      </w:hyperlink>
      <w:r w:rsidR="00BB6DAA" w:rsidRPr="00BB6DAA">
        <w:rPr>
          <w:rFonts w:ascii="Constantia" w:hAnsi="Constantia"/>
        </w:rPr>
        <w:t xml:space="preserve"> (http://www.sa.sc.edu/sds/) empowers students to manage challenges and limitations imposed by disabilities. Students with disabilities are encouraged to contact me</w:t>
      </w:r>
      <w:r w:rsidR="00C20260">
        <w:rPr>
          <w:rFonts w:ascii="Constantia" w:hAnsi="Constantia"/>
        </w:rPr>
        <w:t xml:space="preserve"> as soon as possible</w:t>
      </w:r>
      <w:r w:rsidR="00BB6DAA" w:rsidRPr="00BB6DAA">
        <w:rPr>
          <w:rFonts w:ascii="Constantia" w:hAnsi="Constantia"/>
        </w:rPr>
        <w:t xml:space="preserve"> to discuss the logistics of any accommodations needed to fulfill course requirements. In order to </w:t>
      </w:r>
      <w:r w:rsidR="00BB6DAA">
        <w:rPr>
          <w:rFonts w:ascii="Constantia" w:hAnsi="Constantia"/>
        </w:rPr>
        <w:t>arrange</w:t>
      </w:r>
      <w:r w:rsidR="00BB6DAA" w:rsidRPr="00BB6DAA">
        <w:rPr>
          <w:rFonts w:ascii="Constantia" w:hAnsi="Constantia"/>
        </w:rPr>
        <w:t xml:space="preserve"> reasonable accommodations, you </w:t>
      </w:r>
      <w:r w:rsidR="00BB6DAA">
        <w:rPr>
          <w:rFonts w:ascii="Constantia" w:hAnsi="Constantia"/>
        </w:rPr>
        <w:t>should</w:t>
      </w:r>
      <w:r w:rsidR="00BB6DAA" w:rsidRPr="00BB6DAA">
        <w:rPr>
          <w:rFonts w:ascii="Constantia" w:hAnsi="Constantia"/>
        </w:rPr>
        <w:t xml:space="preserve"> register with the Student Disability Resource Center (1705 College Street, Close-</w:t>
      </w:r>
      <w:proofErr w:type="spellStart"/>
      <w:r w:rsidR="00BB6DAA" w:rsidRPr="00BB6DAA">
        <w:rPr>
          <w:rFonts w:ascii="Constantia" w:hAnsi="Constantia"/>
        </w:rPr>
        <w:t>Hipp</w:t>
      </w:r>
      <w:proofErr w:type="spellEnd"/>
      <w:r w:rsidR="00BB6DAA" w:rsidRPr="00BB6DAA">
        <w:rPr>
          <w:rFonts w:ascii="Constantia" w:hAnsi="Constantia"/>
        </w:rPr>
        <w:t xml:space="preserve"> Suite 102, Columbia, SC 29208, 803-777-6142). In addition to or complementing needs</w:t>
      </w:r>
      <w:r w:rsidR="00BB6DAA">
        <w:rPr>
          <w:rFonts w:ascii="Constantia" w:hAnsi="Constantia"/>
        </w:rPr>
        <w:t xml:space="preserve"> </w:t>
      </w:r>
      <w:r w:rsidR="00BB6DAA" w:rsidRPr="00BB6DAA">
        <w:rPr>
          <w:rFonts w:ascii="Constantia" w:hAnsi="Constantia"/>
        </w:rPr>
        <w:t>addressed through this office, please see me at any point to discuss ways to make the content and</w:t>
      </w:r>
      <w:r w:rsidR="00BB6DAA">
        <w:rPr>
          <w:rFonts w:ascii="Constantia" w:hAnsi="Constantia"/>
        </w:rPr>
        <w:t xml:space="preserve"> e</w:t>
      </w:r>
      <w:r w:rsidR="00BB6DAA" w:rsidRPr="00BB6DAA">
        <w:rPr>
          <w:rFonts w:ascii="Constantia" w:hAnsi="Constantia"/>
        </w:rPr>
        <w:t>xperience of the course more accessible to you.</w:t>
      </w:r>
    </w:p>
    <w:p w14:paraId="6F7D6C91" w14:textId="77777777" w:rsidR="00D12B4F" w:rsidRDefault="00D12B4F" w:rsidP="00D12B4F">
      <w:pPr>
        <w:rPr>
          <w:rFonts w:ascii="Constantia" w:hAnsi="Constantia"/>
        </w:rPr>
      </w:pPr>
    </w:p>
    <w:p w14:paraId="27D3C7BF" w14:textId="3BD18238" w:rsidR="00D12B4F" w:rsidRPr="002A2A05" w:rsidRDefault="00D12B4F" w:rsidP="00D12B4F">
      <w:pPr>
        <w:rPr>
          <w:rFonts w:ascii="Constantia" w:hAnsi="Constantia"/>
          <w:i/>
          <w:iCs/>
        </w:rPr>
      </w:pPr>
      <w:r w:rsidRPr="002A2A05">
        <w:rPr>
          <w:rFonts w:ascii="Constantia" w:hAnsi="Constantia"/>
          <w:i/>
          <w:iCs/>
        </w:rPr>
        <w:t>Academic Integrity</w:t>
      </w:r>
    </w:p>
    <w:p w14:paraId="02A2B65E" w14:textId="77777777" w:rsidR="00D12B4F" w:rsidRPr="00D12B4F" w:rsidRDefault="00D12B4F" w:rsidP="00D12B4F">
      <w:pPr>
        <w:rPr>
          <w:rFonts w:ascii="Constantia" w:hAnsi="Constantia"/>
        </w:rPr>
      </w:pPr>
      <w:r w:rsidRPr="00D12B4F">
        <w:rPr>
          <w:rFonts w:ascii="Constantia" w:hAnsi="Constantia"/>
        </w:rPr>
        <w:t>You are expected to practice the highest possible standards of academic integrity. Any deviation from</w:t>
      </w:r>
    </w:p>
    <w:p w14:paraId="62D26DFB" w14:textId="0374CC34" w:rsidR="00D12B4F" w:rsidRDefault="00D12B4F" w:rsidP="00D12B4F">
      <w:pPr>
        <w:rPr>
          <w:rFonts w:ascii="Constantia" w:hAnsi="Constantia"/>
        </w:rPr>
      </w:pPr>
      <w:r w:rsidRPr="00D12B4F">
        <w:rPr>
          <w:rFonts w:ascii="Constantia" w:hAnsi="Constantia"/>
        </w:rPr>
        <w:t>this expectation will result in a minimum academic penalty of your failing the assignment and may result</w:t>
      </w:r>
      <w:r>
        <w:rPr>
          <w:rFonts w:ascii="Constantia" w:hAnsi="Constantia"/>
        </w:rPr>
        <w:t xml:space="preserve"> </w:t>
      </w:r>
      <w:r w:rsidRPr="00D12B4F">
        <w:rPr>
          <w:rFonts w:ascii="Constantia" w:hAnsi="Constantia"/>
        </w:rPr>
        <w:t>in additional disciplinary measures. Violations of academic integrity include</w:t>
      </w:r>
      <w:r>
        <w:rPr>
          <w:rFonts w:ascii="Constantia" w:hAnsi="Constantia"/>
        </w:rPr>
        <w:t xml:space="preserve"> </w:t>
      </w:r>
      <w:r w:rsidRPr="00D12B4F">
        <w:rPr>
          <w:rFonts w:ascii="Constantia" w:hAnsi="Constantia"/>
        </w:rPr>
        <w:t>improper citation of sources,</w:t>
      </w:r>
      <w:r>
        <w:rPr>
          <w:rFonts w:ascii="Constantia" w:hAnsi="Constantia"/>
        </w:rPr>
        <w:t xml:space="preserve"> </w:t>
      </w:r>
      <w:r w:rsidRPr="00D12B4F">
        <w:rPr>
          <w:rFonts w:ascii="Constantia" w:hAnsi="Constantia"/>
        </w:rPr>
        <w:t>using another student's work, any other form of academic misrepresentation, etc.</w:t>
      </w:r>
    </w:p>
    <w:p w14:paraId="32CAA71B" w14:textId="237983D6" w:rsidR="00EE5145" w:rsidRDefault="00EE5145" w:rsidP="00D12B4F">
      <w:pPr>
        <w:rPr>
          <w:rFonts w:ascii="Constantia" w:hAnsi="Constantia"/>
        </w:rPr>
      </w:pPr>
    </w:p>
    <w:p w14:paraId="23FE6502" w14:textId="77777777" w:rsidR="00EE5145" w:rsidRPr="003B4516" w:rsidRDefault="00EE5145" w:rsidP="004A0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b/>
          <w:bCs/>
        </w:rPr>
      </w:pPr>
      <w:r w:rsidRPr="003B4516">
        <w:rPr>
          <w:rFonts w:ascii="Constantia" w:hAnsi="Constantia"/>
          <w:b/>
          <w:bCs/>
        </w:rPr>
        <w:t>Course Requirements/Assignments (detailed below)</w:t>
      </w:r>
    </w:p>
    <w:p w14:paraId="04ACBBB4" w14:textId="77777777" w:rsidR="00CC6DD4" w:rsidRDefault="00CC6DD4" w:rsidP="00EE5145">
      <w:pPr>
        <w:rPr>
          <w:rFonts w:ascii="Constantia" w:hAnsi="Constantia"/>
        </w:rPr>
      </w:pPr>
    </w:p>
    <w:p w14:paraId="7175CF78" w14:textId="0A65F676" w:rsidR="00EE5145" w:rsidRPr="00EE5145" w:rsidRDefault="00EE5145" w:rsidP="00EE5145">
      <w:pPr>
        <w:rPr>
          <w:rFonts w:ascii="Constantia" w:hAnsi="Constantia"/>
        </w:rPr>
      </w:pPr>
      <w:r w:rsidRPr="00EE5145">
        <w:rPr>
          <w:rFonts w:ascii="Constantia" w:hAnsi="Constantia"/>
        </w:rPr>
        <w:t>Prep</w:t>
      </w:r>
      <w:r w:rsidR="009422DF">
        <w:rPr>
          <w:rFonts w:ascii="Constantia" w:hAnsi="Constantia"/>
        </w:rPr>
        <w:t xml:space="preserve">, </w:t>
      </w:r>
      <w:r w:rsidRPr="00EE5145">
        <w:rPr>
          <w:rFonts w:ascii="Constantia" w:hAnsi="Constantia"/>
        </w:rPr>
        <w:t>Participation</w:t>
      </w:r>
      <w:r w:rsidR="009422DF">
        <w:rPr>
          <w:rFonts w:ascii="Constantia" w:hAnsi="Constantia"/>
        </w:rPr>
        <w:t xml:space="preserve">, Leadership </w:t>
      </w:r>
      <w:r w:rsidR="009422DF">
        <w:rPr>
          <w:rFonts w:ascii="Constantia" w:hAnsi="Constantia"/>
        </w:rPr>
        <w:tab/>
      </w:r>
      <w:r w:rsidR="009422DF">
        <w:rPr>
          <w:rFonts w:ascii="Constantia" w:hAnsi="Constantia"/>
        </w:rPr>
        <w:tab/>
      </w:r>
      <w:r w:rsidRPr="00EE5145">
        <w:rPr>
          <w:rFonts w:ascii="Constantia" w:hAnsi="Constantia"/>
        </w:rPr>
        <w:t xml:space="preserve"> </w:t>
      </w:r>
      <w:r w:rsidR="004A08C6">
        <w:rPr>
          <w:rFonts w:ascii="Constantia" w:hAnsi="Constantia"/>
        </w:rPr>
        <w:t>1</w:t>
      </w:r>
      <w:r w:rsidR="00CC6DD4">
        <w:rPr>
          <w:rFonts w:ascii="Constantia" w:hAnsi="Constantia"/>
        </w:rPr>
        <w:t>5</w:t>
      </w:r>
      <w:r w:rsidRPr="00EE5145">
        <w:rPr>
          <w:rFonts w:ascii="Constantia" w:hAnsi="Constantia"/>
        </w:rPr>
        <w:t>%</w:t>
      </w:r>
      <w:r w:rsidR="009422DF">
        <w:rPr>
          <w:rFonts w:ascii="Constantia" w:hAnsi="Constantia"/>
        </w:rPr>
        <w:t xml:space="preserve"> </w:t>
      </w:r>
    </w:p>
    <w:p w14:paraId="4FA53550" w14:textId="65161CBC" w:rsidR="00EE5145" w:rsidRPr="00EE5145" w:rsidRDefault="005C4A4B" w:rsidP="00EE5145">
      <w:pPr>
        <w:rPr>
          <w:rFonts w:ascii="Constantia" w:hAnsi="Constantia"/>
        </w:rPr>
      </w:pPr>
      <w:r>
        <w:rPr>
          <w:rFonts w:ascii="Constantia" w:hAnsi="Constantia"/>
        </w:rPr>
        <w:t>Research Journal</w:t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 w:rsidR="009422DF">
        <w:rPr>
          <w:rFonts w:ascii="Constantia" w:hAnsi="Constantia"/>
        </w:rPr>
        <w:tab/>
      </w:r>
      <w:r w:rsidR="009422DF">
        <w:rPr>
          <w:rFonts w:ascii="Constantia" w:hAnsi="Constantia"/>
        </w:rPr>
        <w:tab/>
      </w:r>
      <w:r w:rsidR="00EE5145" w:rsidRPr="00EE5145">
        <w:rPr>
          <w:rFonts w:ascii="Constantia" w:hAnsi="Constantia"/>
        </w:rPr>
        <w:t xml:space="preserve"> </w:t>
      </w:r>
      <w:r w:rsidR="00B11F92">
        <w:rPr>
          <w:rFonts w:ascii="Constantia" w:hAnsi="Constantia"/>
        </w:rPr>
        <w:t>40</w:t>
      </w:r>
      <w:r w:rsidR="00EE5145" w:rsidRPr="00EE5145">
        <w:rPr>
          <w:rFonts w:ascii="Constantia" w:hAnsi="Constantia"/>
        </w:rPr>
        <w:t>%</w:t>
      </w:r>
    </w:p>
    <w:p w14:paraId="5B3F7833" w14:textId="55709426" w:rsidR="000871B8" w:rsidRDefault="00B11F92" w:rsidP="00EE5145">
      <w:pPr>
        <w:rPr>
          <w:rFonts w:ascii="Constantia" w:hAnsi="Constantia"/>
        </w:rPr>
      </w:pPr>
      <w:r>
        <w:rPr>
          <w:rFonts w:ascii="Constantia" w:hAnsi="Constantia"/>
        </w:rPr>
        <w:t xml:space="preserve">Methods </w:t>
      </w:r>
      <w:r w:rsidR="000871B8">
        <w:rPr>
          <w:rFonts w:ascii="Constantia" w:hAnsi="Constantia"/>
        </w:rPr>
        <w:t xml:space="preserve">Analysis </w:t>
      </w:r>
      <w:r w:rsidR="004A08C6">
        <w:rPr>
          <w:rFonts w:ascii="Constantia" w:hAnsi="Constantia"/>
        </w:rPr>
        <w:t>Paper</w:t>
      </w:r>
      <w:r w:rsidR="004A08C6">
        <w:rPr>
          <w:rFonts w:ascii="Constantia" w:hAnsi="Constantia"/>
        </w:rPr>
        <w:tab/>
      </w:r>
      <w:r w:rsidR="004A08C6">
        <w:rPr>
          <w:rFonts w:ascii="Constantia" w:hAnsi="Constantia"/>
        </w:rPr>
        <w:tab/>
      </w:r>
      <w:r w:rsidR="004A08C6">
        <w:rPr>
          <w:rFonts w:ascii="Constantia" w:hAnsi="Constantia"/>
        </w:rPr>
        <w:tab/>
        <w:t xml:space="preserve"> 1</w:t>
      </w:r>
      <w:r w:rsidR="00CC6DD4">
        <w:rPr>
          <w:rFonts w:ascii="Constantia" w:hAnsi="Constantia"/>
        </w:rPr>
        <w:t>5</w:t>
      </w:r>
      <w:r w:rsidR="004A08C6">
        <w:rPr>
          <w:rFonts w:ascii="Constantia" w:hAnsi="Constantia"/>
        </w:rPr>
        <w:t>%</w:t>
      </w:r>
    </w:p>
    <w:p w14:paraId="2319E13D" w14:textId="25EDAE7E" w:rsidR="000871B8" w:rsidRDefault="004A08C6" w:rsidP="00EE5145">
      <w:pPr>
        <w:rPr>
          <w:rFonts w:ascii="Constantia" w:hAnsi="Constantia"/>
        </w:rPr>
      </w:pPr>
      <w:r>
        <w:rPr>
          <w:rFonts w:ascii="Constantia" w:hAnsi="Constantia"/>
        </w:rPr>
        <w:t xml:space="preserve">Research Study Proposal </w:t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 xml:space="preserve"> </w:t>
      </w:r>
      <w:r w:rsidR="00CC6DD4">
        <w:rPr>
          <w:rFonts w:ascii="Constantia" w:hAnsi="Constantia"/>
        </w:rPr>
        <w:t>3</w:t>
      </w:r>
      <w:r w:rsidR="00B11F92">
        <w:rPr>
          <w:rFonts w:ascii="Constantia" w:hAnsi="Constantia"/>
        </w:rPr>
        <w:t>0</w:t>
      </w:r>
      <w:r>
        <w:rPr>
          <w:rFonts w:ascii="Constantia" w:hAnsi="Constantia"/>
        </w:rPr>
        <w:t>%</w:t>
      </w:r>
      <w:r w:rsidR="000871B8">
        <w:rPr>
          <w:rFonts w:ascii="Constantia" w:hAnsi="Constantia"/>
        </w:rPr>
        <w:br/>
      </w:r>
    </w:p>
    <w:p w14:paraId="0E969B03" w14:textId="15A765F3" w:rsidR="00EE5145" w:rsidRPr="004A08C6" w:rsidRDefault="00EE5145" w:rsidP="00EE5145">
      <w:pPr>
        <w:rPr>
          <w:rFonts w:ascii="Constantia" w:hAnsi="Constantia"/>
          <w:b/>
          <w:bCs/>
        </w:rPr>
      </w:pPr>
      <w:r w:rsidRPr="004A08C6">
        <w:rPr>
          <w:rFonts w:ascii="Constantia" w:hAnsi="Constantia"/>
          <w:b/>
          <w:bCs/>
        </w:rPr>
        <w:t>Grades</w:t>
      </w:r>
    </w:p>
    <w:p w14:paraId="42C568C1" w14:textId="77777777" w:rsidR="00EE5145" w:rsidRPr="00EE5145" w:rsidRDefault="00EE5145" w:rsidP="00EE5145">
      <w:pPr>
        <w:rPr>
          <w:rFonts w:ascii="Constantia" w:hAnsi="Constantia"/>
        </w:rPr>
      </w:pPr>
      <w:r w:rsidRPr="00EE5145">
        <w:rPr>
          <w:rFonts w:ascii="Constantia" w:hAnsi="Constantia"/>
        </w:rPr>
        <w:t>The course will follow the standard grade scale à A = 90 and above, B+ 85-89.9, B 80-84.5, C+</w:t>
      </w:r>
    </w:p>
    <w:p w14:paraId="2A508377" w14:textId="77777777" w:rsidR="00EE5145" w:rsidRPr="00EE5145" w:rsidRDefault="00EE5145" w:rsidP="00EE5145">
      <w:pPr>
        <w:rPr>
          <w:rFonts w:ascii="Constantia" w:hAnsi="Constantia"/>
        </w:rPr>
      </w:pPr>
      <w:r w:rsidRPr="00EE5145">
        <w:rPr>
          <w:rFonts w:ascii="Constantia" w:hAnsi="Constantia"/>
        </w:rPr>
        <w:t>75-79.9, and so on. You’ll earn a letter grade on each component which will count according to</w:t>
      </w:r>
    </w:p>
    <w:p w14:paraId="6DD02D6A" w14:textId="77777777" w:rsidR="00EE5145" w:rsidRPr="00EE5145" w:rsidRDefault="00EE5145" w:rsidP="00EE5145">
      <w:pPr>
        <w:rPr>
          <w:rFonts w:ascii="Constantia" w:hAnsi="Constantia"/>
        </w:rPr>
      </w:pPr>
      <w:r w:rsidRPr="00EE5145">
        <w:rPr>
          <w:rFonts w:ascii="Constantia" w:hAnsi="Constantia"/>
        </w:rPr>
        <w:t>the weight indicated. Consistent effort, growth, involvement in your learning is a good guide for</w:t>
      </w:r>
    </w:p>
    <w:p w14:paraId="16DB25AC" w14:textId="508033AE" w:rsidR="004A08C6" w:rsidRDefault="00EE5145" w:rsidP="00D61A8C">
      <w:pPr>
        <w:rPr>
          <w:rFonts w:ascii="Constantia" w:hAnsi="Constantia"/>
        </w:rPr>
      </w:pPr>
      <w:r w:rsidRPr="00EE5145">
        <w:rPr>
          <w:rFonts w:ascii="Constantia" w:hAnsi="Constantia"/>
        </w:rPr>
        <w:t>earning high marks in this seminar.</w:t>
      </w:r>
    </w:p>
    <w:p w14:paraId="614B71BA" w14:textId="2656CC68" w:rsidR="000C1DB1" w:rsidRDefault="000C1DB1" w:rsidP="00D61A8C">
      <w:pPr>
        <w:rPr>
          <w:rFonts w:ascii="Constantia" w:hAnsi="Constantia"/>
        </w:rPr>
      </w:pPr>
    </w:p>
    <w:p w14:paraId="6AEC7178" w14:textId="77777777" w:rsidR="000C1DB1" w:rsidRDefault="000C1DB1" w:rsidP="00D61A8C">
      <w:pPr>
        <w:rPr>
          <w:rFonts w:ascii="Constantia" w:hAnsi="Constantia"/>
        </w:rPr>
      </w:pPr>
    </w:p>
    <w:p w14:paraId="176BBE1D" w14:textId="7040F61F" w:rsidR="000871B8" w:rsidRPr="004A08C6" w:rsidRDefault="002A2A05" w:rsidP="004A0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</w:rPr>
      </w:pPr>
      <w:r w:rsidRPr="002A2A05">
        <w:rPr>
          <w:rFonts w:ascii="Constantia" w:hAnsi="Constantia"/>
          <w:b/>
          <w:bCs/>
        </w:rPr>
        <w:t>ASSIGNMENT DETAILS</w:t>
      </w:r>
    </w:p>
    <w:p w14:paraId="63A18DBC" w14:textId="77777777" w:rsidR="002A2A05" w:rsidRDefault="002A2A05" w:rsidP="000871B8">
      <w:pPr>
        <w:rPr>
          <w:rFonts w:ascii="Constantia" w:hAnsi="Constantia"/>
        </w:rPr>
      </w:pPr>
    </w:p>
    <w:p w14:paraId="162DFDA3" w14:textId="4ECF7589" w:rsidR="000871B8" w:rsidRPr="002A2A05" w:rsidRDefault="000871B8" w:rsidP="004A08C6">
      <w:pPr>
        <w:pBdr>
          <w:bottom w:val="single" w:sz="4" w:space="1" w:color="auto"/>
        </w:pBdr>
        <w:rPr>
          <w:rFonts w:ascii="Constantia" w:hAnsi="Constantia"/>
          <w:b/>
          <w:bCs/>
        </w:rPr>
      </w:pPr>
      <w:r w:rsidRPr="002A2A05">
        <w:rPr>
          <w:rFonts w:ascii="Constantia" w:hAnsi="Constantia"/>
          <w:b/>
          <w:bCs/>
        </w:rPr>
        <w:t>Prep</w:t>
      </w:r>
      <w:r w:rsidR="002A2A05" w:rsidRPr="002A2A05">
        <w:rPr>
          <w:rFonts w:ascii="Constantia" w:hAnsi="Constantia"/>
          <w:b/>
          <w:bCs/>
        </w:rPr>
        <w:t xml:space="preserve">, </w:t>
      </w:r>
      <w:r w:rsidRPr="002A2A05">
        <w:rPr>
          <w:rFonts w:ascii="Constantia" w:hAnsi="Constantia"/>
          <w:b/>
          <w:bCs/>
        </w:rPr>
        <w:t>Participation</w:t>
      </w:r>
      <w:r w:rsidR="002A2A05" w:rsidRPr="002A2A05">
        <w:rPr>
          <w:rFonts w:ascii="Constantia" w:hAnsi="Constantia"/>
          <w:b/>
          <w:bCs/>
        </w:rPr>
        <w:t>, Leadership</w:t>
      </w:r>
      <w:r w:rsidRPr="002A2A05">
        <w:rPr>
          <w:rFonts w:ascii="Constantia" w:hAnsi="Constantia"/>
          <w:b/>
          <w:bCs/>
        </w:rPr>
        <w:t xml:space="preserve"> </w:t>
      </w:r>
      <w:r w:rsidR="00CC6DD4">
        <w:rPr>
          <w:rFonts w:ascii="Constantia" w:hAnsi="Constantia"/>
          <w:b/>
          <w:bCs/>
        </w:rPr>
        <w:t>15</w:t>
      </w:r>
      <w:r w:rsidRPr="002A2A05">
        <w:rPr>
          <w:rFonts w:ascii="Constantia" w:hAnsi="Constantia"/>
          <w:b/>
          <w:bCs/>
        </w:rPr>
        <w:t>%</w:t>
      </w:r>
    </w:p>
    <w:p w14:paraId="4D032A03" w14:textId="3DED56C6" w:rsidR="000871B8" w:rsidRDefault="000871B8" w:rsidP="000871B8">
      <w:pPr>
        <w:rPr>
          <w:rFonts w:ascii="Constantia" w:hAnsi="Constantia"/>
        </w:rPr>
      </w:pPr>
      <w:r w:rsidRPr="000871B8">
        <w:rPr>
          <w:rFonts w:ascii="Constantia" w:hAnsi="Constantia"/>
        </w:rPr>
        <w:t xml:space="preserve">Prepare all the readings prior to each class meeting and complete your </w:t>
      </w:r>
      <w:r w:rsidR="006B71EE">
        <w:rPr>
          <w:rFonts w:ascii="Constantia" w:hAnsi="Constantia"/>
        </w:rPr>
        <w:t>Research Journal</w:t>
      </w:r>
      <w:r w:rsidRPr="000871B8">
        <w:rPr>
          <w:rFonts w:ascii="Constantia" w:hAnsi="Constantia"/>
        </w:rPr>
        <w:t>. Review notes and readings ahead of class and come prepared with points to discuss.</w:t>
      </w:r>
      <w:r w:rsidR="002A2A05">
        <w:rPr>
          <w:rFonts w:ascii="Constantia" w:hAnsi="Constantia"/>
        </w:rPr>
        <w:t xml:space="preserve"> </w:t>
      </w:r>
      <w:r w:rsidRPr="000871B8">
        <w:rPr>
          <w:rFonts w:ascii="Constantia" w:hAnsi="Constantia"/>
        </w:rPr>
        <w:t>Strive for regular active participation. These are important habits to practice and build for all</w:t>
      </w:r>
      <w:r w:rsidR="002A2A05">
        <w:rPr>
          <w:rFonts w:ascii="Constantia" w:hAnsi="Constantia"/>
        </w:rPr>
        <w:t xml:space="preserve"> </w:t>
      </w:r>
      <w:r w:rsidRPr="000871B8">
        <w:rPr>
          <w:rFonts w:ascii="Constantia" w:hAnsi="Constantia"/>
        </w:rPr>
        <w:t>scholarly work, including teaching. Preparation and participation are baseline expectations for all so</w:t>
      </w:r>
      <w:r w:rsidR="002A2A05">
        <w:rPr>
          <w:rFonts w:ascii="Constantia" w:hAnsi="Constantia"/>
        </w:rPr>
        <w:t xml:space="preserve"> </w:t>
      </w:r>
      <w:r w:rsidRPr="000871B8">
        <w:rPr>
          <w:rFonts w:ascii="Constantia" w:hAnsi="Constantia"/>
        </w:rPr>
        <w:t>that we all can get the most out of our seminar time together.</w:t>
      </w:r>
      <w:r>
        <w:rPr>
          <w:rFonts w:ascii="Constantia" w:hAnsi="Constantia"/>
        </w:rPr>
        <w:t xml:space="preserve"> </w:t>
      </w:r>
      <w:r w:rsidR="002A2A05">
        <w:rPr>
          <w:rFonts w:ascii="Constantia" w:hAnsi="Constantia"/>
        </w:rPr>
        <w:t>Two times during the semester you’ll be a discussion leader. There is nothing to turn in on these days; instead, your responsibilities are</w:t>
      </w:r>
      <w:r w:rsidR="00682B05">
        <w:rPr>
          <w:rFonts w:ascii="Constantia" w:hAnsi="Constantia"/>
        </w:rPr>
        <w:t xml:space="preserve"> just to</w:t>
      </w:r>
      <w:r w:rsidR="002A2A05">
        <w:rPr>
          <w:rFonts w:ascii="Constantia" w:hAnsi="Constantia"/>
        </w:rPr>
        <w:t xml:space="preserve"> do whatever preparation you wish in order to lead, redirect, prod, and provoke during our discussion. </w:t>
      </w:r>
      <w:r w:rsidR="00862DA8">
        <w:rPr>
          <w:rFonts w:ascii="Constantia" w:hAnsi="Constantia"/>
        </w:rPr>
        <w:t xml:space="preserve">I’ll look to the leaders to take the reins of facilitating and contributing. </w:t>
      </w:r>
    </w:p>
    <w:p w14:paraId="0BED9096" w14:textId="77777777" w:rsidR="000871B8" w:rsidRDefault="000871B8" w:rsidP="000871B8">
      <w:pPr>
        <w:rPr>
          <w:rFonts w:ascii="Constantia" w:hAnsi="Constantia"/>
        </w:rPr>
      </w:pPr>
    </w:p>
    <w:p w14:paraId="2006CE61" w14:textId="46331ABD" w:rsidR="000871B8" w:rsidRPr="002A2A05" w:rsidRDefault="005C4A4B" w:rsidP="004A08C6">
      <w:pPr>
        <w:pBdr>
          <w:bottom w:val="single" w:sz="4" w:space="1" w:color="auto"/>
        </w:pBdr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</w:rPr>
        <w:t xml:space="preserve">Research Journal </w:t>
      </w:r>
      <w:r w:rsidR="001A7542">
        <w:rPr>
          <w:rFonts w:ascii="Constantia" w:hAnsi="Constantia"/>
          <w:b/>
          <w:bCs/>
        </w:rPr>
        <w:t>40</w:t>
      </w:r>
      <w:r w:rsidR="000871B8" w:rsidRPr="002A2A05">
        <w:rPr>
          <w:rFonts w:ascii="Constantia" w:hAnsi="Constantia"/>
          <w:b/>
          <w:bCs/>
        </w:rPr>
        <w:t>%</w:t>
      </w:r>
    </w:p>
    <w:p w14:paraId="4E67CA6E" w14:textId="0113CE15" w:rsidR="00032DA3" w:rsidRDefault="005C4A4B" w:rsidP="000871B8">
      <w:pPr>
        <w:rPr>
          <w:rFonts w:ascii="Constantia" w:hAnsi="Constantia"/>
        </w:rPr>
      </w:pPr>
      <w:r>
        <w:rPr>
          <w:rFonts w:ascii="Constantia" w:hAnsi="Constantia"/>
        </w:rPr>
        <w:t>This</w:t>
      </w:r>
      <w:r w:rsidR="00032DA3">
        <w:rPr>
          <w:rFonts w:ascii="Constantia" w:hAnsi="Constantia"/>
        </w:rPr>
        <w:t xml:space="preserve"> semester-long</w:t>
      </w:r>
      <w:r>
        <w:rPr>
          <w:rFonts w:ascii="Constantia" w:hAnsi="Constantia"/>
        </w:rPr>
        <w:t xml:space="preserve"> </w:t>
      </w:r>
      <w:r w:rsidR="00682B05">
        <w:rPr>
          <w:rFonts w:ascii="Constantia" w:hAnsi="Constantia"/>
        </w:rPr>
        <w:t>R</w:t>
      </w:r>
      <w:r>
        <w:rPr>
          <w:rFonts w:ascii="Constantia" w:hAnsi="Constantia"/>
        </w:rPr>
        <w:t xml:space="preserve">esearch </w:t>
      </w:r>
      <w:r w:rsidR="00682B05">
        <w:rPr>
          <w:rFonts w:ascii="Constantia" w:hAnsi="Constantia"/>
        </w:rPr>
        <w:t>J</w:t>
      </w:r>
      <w:r>
        <w:rPr>
          <w:rFonts w:ascii="Constantia" w:hAnsi="Constantia"/>
        </w:rPr>
        <w:t>ournal assignment</w:t>
      </w:r>
      <w:r w:rsidR="006B71EE">
        <w:rPr>
          <w:rFonts w:ascii="Constantia" w:hAnsi="Constantia"/>
        </w:rPr>
        <w:t xml:space="preserve"> (</w:t>
      </w:r>
      <w:r>
        <w:rPr>
          <w:rFonts w:ascii="Constantia" w:hAnsi="Constantia"/>
        </w:rPr>
        <w:t xml:space="preserve">similar to </w:t>
      </w:r>
      <w:proofErr w:type="spellStart"/>
      <w:r>
        <w:rPr>
          <w:rFonts w:ascii="Constantia" w:hAnsi="Constantia"/>
        </w:rPr>
        <w:t>WWoR</w:t>
      </w:r>
      <w:proofErr w:type="spellEnd"/>
      <w:r w:rsidR="006B71EE">
        <w:rPr>
          <w:rFonts w:ascii="Constantia" w:hAnsi="Constantia"/>
        </w:rPr>
        <w:t xml:space="preserve"> you might have done with me previously)</w:t>
      </w:r>
      <w:r>
        <w:rPr>
          <w:rFonts w:ascii="Constantia" w:hAnsi="Constantia"/>
        </w:rPr>
        <w:t xml:space="preserve"> </w:t>
      </w:r>
      <w:r w:rsidR="006B71EE">
        <w:rPr>
          <w:rFonts w:ascii="Constantia" w:hAnsi="Constantia"/>
        </w:rPr>
        <w:t>has</w:t>
      </w:r>
      <w:r w:rsidR="00682B05">
        <w:rPr>
          <w:rFonts w:ascii="Constantia" w:hAnsi="Constantia"/>
        </w:rPr>
        <w:t xml:space="preserve"> </w:t>
      </w:r>
      <w:r w:rsidR="00ED2FBD">
        <w:rPr>
          <w:rFonts w:ascii="Constantia" w:hAnsi="Constantia"/>
        </w:rPr>
        <w:t xml:space="preserve">several related purposes: </w:t>
      </w:r>
      <w:r w:rsidR="00682B05">
        <w:rPr>
          <w:rFonts w:ascii="Constantia" w:hAnsi="Constantia"/>
        </w:rPr>
        <w:t>your journal will</w:t>
      </w:r>
      <w:r>
        <w:rPr>
          <w:rFonts w:ascii="Constantia" w:hAnsi="Constantia"/>
        </w:rPr>
        <w:t xml:space="preserve"> </w:t>
      </w:r>
      <w:r w:rsidR="00ED2FBD">
        <w:rPr>
          <w:rFonts w:ascii="Constantia" w:hAnsi="Constantia"/>
        </w:rPr>
        <w:t>accoun</w:t>
      </w:r>
      <w:r w:rsidR="000871B8" w:rsidRPr="000871B8">
        <w:rPr>
          <w:rFonts w:ascii="Constantia" w:hAnsi="Constantia"/>
        </w:rPr>
        <w:t>t for your reading</w:t>
      </w:r>
      <w:r w:rsidR="00ED2FBD">
        <w:rPr>
          <w:rFonts w:ascii="Constantia" w:hAnsi="Constantia"/>
        </w:rPr>
        <w:t xml:space="preserve"> labor</w:t>
      </w:r>
      <w:r w:rsidR="000871B8" w:rsidRPr="000871B8">
        <w:rPr>
          <w:rFonts w:ascii="Constantia" w:hAnsi="Constantia"/>
        </w:rPr>
        <w:t xml:space="preserve">, </w:t>
      </w:r>
      <w:r w:rsidR="00ED2FBD">
        <w:rPr>
          <w:rFonts w:ascii="Constantia" w:hAnsi="Constantia"/>
        </w:rPr>
        <w:t>facilitate more detailed</w:t>
      </w:r>
      <w:r w:rsidR="006B71EE">
        <w:rPr>
          <w:rFonts w:ascii="Constantia" w:hAnsi="Constantia"/>
        </w:rPr>
        <w:t xml:space="preserve"> seminar</w:t>
      </w:r>
      <w:r w:rsidR="00ED2FBD">
        <w:rPr>
          <w:rFonts w:ascii="Constantia" w:hAnsi="Constantia"/>
        </w:rPr>
        <w:t xml:space="preserve"> conversations,</w:t>
      </w:r>
      <w:r w:rsidR="000871B8" w:rsidRPr="000871B8">
        <w:rPr>
          <w:rFonts w:ascii="Constantia" w:hAnsi="Constantia"/>
        </w:rPr>
        <w:t xml:space="preserve"> help you process and</w:t>
      </w:r>
      <w:r w:rsidR="002A2A05">
        <w:rPr>
          <w:rFonts w:ascii="Constantia" w:hAnsi="Constantia"/>
        </w:rPr>
        <w:t xml:space="preserve"> </w:t>
      </w:r>
      <w:r w:rsidR="000871B8" w:rsidRPr="000871B8">
        <w:rPr>
          <w:rFonts w:ascii="Constantia" w:hAnsi="Constantia"/>
        </w:rPr>
        <w:t>retain what you’</w:t>
      </w:r>
      <w:r w:rsidR="00ED2FBD">
        <w:rPr>
          <w:rFonts w:ascii="Constantia" w:hAnsi="Constantia"/>
        </w:rPr>
        <w:t>r</w:t>
      </w:r>
      <w:r w:rsidR="000871B8" w:rsidRPr="000871B8">
        <w:rPr>
          <w:rFonts w:ascii="Constantia" w:hAnsi="Constantia"/>
        </w:rPr>
        <w:t xml:space="preserve">e </w:t>
      </w:r>
      <w:r w:rsidR="00ED2FBD">
        <w:rPr>
          <w:rFonts w:ascii="Constantia" w:hAnsi="Constantia"/>
        </w:rPr>
        <w:t xml:space="preserve">learning, </w:t>
      </w:r>
      <w:r w:rsidR="00BB5092">
        <w:rPr>
          <w:rFonts w:ascii="Constantia" w:hAnsi="Constantia"/>
        </w:rPr>
        <w:t>create a record of orienting texts and notes on methods to be used in the future</w:t>
      </w:r>
      <w:r w:rsidR="00032DA3">
        <w:rPr>
          <w:rFonts w:ascii="Constantia" w:hAnsi="Constantia"/>
        </w:rPr>
        <w:t>, develop a sense of yourself as a researcher in composition and rhetoric</w:t>
      </w:r>
      <w:r w:rsidR="003E354B">
        <w:rPr>
          <w:rFonts w:ascii="Constantia" w:hAnsi="Constantia"/>
        </w:rPr>
        <w:t>/writing studies</w:t>
      </w:r>
      <w:r w:rsidR="00032DA3">
        <w:rPr>
          <w:rFonts w:ascii="Constantia" w:hAnsi="Constantia"/>
        </w:rPr>
        <w:t>.</w:t>
      </w:r>
    </w:p>
    <w:p w14:paraId="54100E5B" w14:textId="77777777" w:rsidR="00ED2FBD" w:rsidRDefault="00ED2FBD" w:rsidP="000871B8">
      <w:pPr>
        <w:rPr>
          <w:rFonts w:ascii="Constantia" w:hAnsi="Constantia"/>
        </w:rPr>
      </w:pPr>
    </w:p>
    <w:p w14:paraId="57FF3294" w14:textId="77777777" w:rsidR="006B71EE" w:rsidRDefault="00682B05" w:rsidP="000871B8">
      <w:pPr>
        <w:rPr>
          <w:rFonts w:ascii="Constantia" w:hAnsi="Constantia"/>
        </w:rPr>
      </w:pPr>
      <w:r>
        <w:rPr>
          <w:rFonts w:ascii="Constantia" w:hAnsi="Constantia"/>
        </w:rPr>
        <w:t xml:space="preserve">You’ll Journal every week (it’s acceptable to leave </w:t>
      </w:r>
      <w:r w:rsidRPr="00682B05">
        <w:rPr>
          <w:rFonts w:ascii="Constantia" w:hAnsi="Constantia"/>
          <w:i/>
          <w:iCs/>
        </w:rPr>
        <w:t>occasional</w:t>
      </w:r>
      <w:r w:rsidR="006B71EE">
        <w:rPr>
          <w:rFonts w:ascii="Constantia" w:hAnsi="Constantia"/>
        </w:rPr>
        <w:t xml:space="preserve">, </w:t>
      </w:r>
      <w:r w:rsidR="006B71EE" w:rsidRPr="006B71EE">
        <w:rPr>
          <w:rFonts w:ascii="Constantia" w:hAnsi="Constantia"/>
          <w:i/>
          <w:iCs/>
        </w:rPr>
        <w:t>partial</w:t>
      </w:r>
      <w:r w:rsidR="006B71EE">
        <w:rPr>
          <w:rFonts w:ascii="Constantia" w:hAnsi="Constantia"/>
        </w:rPr>
        <w:t xml:space="preserve"> </w:t>
      </w:r>
      <w:r>
        <w:rPr>
          <w:rFonts w:ascii="Constantia" w:hAnsi="Constantia"/>
        </w:rPr>
        <w:t xml:space="preserve">gaps </w:t>
      </w:r>
      <w:r w:rsidR="006B71EE">
        <w:rPr>
          <w:rFonts w:ascii="Constantia" w:hAnsi="Constantia"/>
        </w:rPr>
        <w:t>(</w:t>
      </w:r>
      <w:r>
        <w:rPr>
          <w:rFonts w:ascii="Constantia" w:hAnsi="Constantia"/>
        </w:rPr>
        <w:t xml:space="preserve">but still indicate, for example, the names </w:t>
      </w:r>
      <w:r w:rsidR="006B71EE">
        <w:rPr>
          <w:rFonts w:ascii="Constantia" w:hAnsi="Constantia"/>
        </w:rPr>
        <w:t xml:space="preserve">and details </w:t>
      </w:r>
      <w:r>
        <w:rPr>
          <w:rFonts w:ascii="Constantia" w:hAnsi="Constantia"/>
        </w:rPr>
        <w:t>of texts you’ve skipped).</w:t>
      </w:r>
      <w:r w:rsidR="00835B21">
        <w:rPr>
          <w:rFonts w:ascii="Constantia" w:hAnsi="Constantia"/>
        </w:rPr>
        <w:t xml:space="preserve"> </w:t>
      </w:r>
    </w:p>
    <w:p w14:paraId="76BCDE27" w14:textId="77777777" w:rsidR="006B71EE" w:rsidRDefault="006B71EE" w:rsidP="000871B8">
      <w:pPr>
        <w:rPr>
          <w:rFonts w:ascii="Constantia" w:hAnsi="Constantia"/>
        </w:rPr>
      </w:pPr>
    </w:p>
    <w:p w14:paraId="6D552C8D" w14:textId="74442E9B" w:rsidR="000871B8" w:rsidRDefault="00835B21" w:rsidP="000871B8">
      <w:pPr>
        <w:rPr>
          <w:rFonts w:ascii="Constantia" w:hAnsi="Constantia"/>
        </w:rPr>
      </w:pPr>
      <w:r>
        <w:rPr>
          <w:rFonts w:ascii="Constantia" w:hAnsi="Constantia"/>
        </w:rPr>
        <w:t xml:space="preserve">Each week, focus on developing the following content: </w:t>
      </w:r>
      <w:r w:rsidR="00682B05">
        <w:rPr>
          <w:rFonts w:ascii="Constantia" w:hAnsi="Constantia"/>
        </w:rPr>
        <w:t xml:space="preserve"> </w:t>
      </w:r>
    </w:p>
    <w:p w14:paraId="127226E7" w14:textId="77777777" w:rsidR="000871B8" w:rsidRPr="000871B8" w:rsidRDefault="000871B8" w:rsidP="000871B8">
      <w:pPr>
        <w:rPr>
          <w:rFonts w:ascii="Constantia" w:hAnsi="Constantia"/>
        </w:rPr>
      </w:pPr>
    </w:p>
    <w:p w14:paraId="2912CCB2" w14:textId="2B3B3BC1" w:rsidR="000871B8" w:rsidRDefault="000871B8" w:rsidP="000871B8">
      <w:pPr>
        <w:rPr>
          <w:rFonts w:ascii="Constantia" w:hAnsi="Constantia"/>
        </w:rPr>
      </w:pPr>
      <w:r w:rsidRPr="00ED2FBD">
        <w:rPr>
          <w:rFonts w:ascii="Constantia" w:hAnsi="Constantia"/>
          <w:b/>
          <w:bCs/>
        </w:rPr>
        <w:t>1. Overviews</w:t>
      </w:r>
      <w:r w:rsidR="003B4516">
        <w:rPr>
          <w:rFonts w:ascii="Constantia" w:hAnsi="Constantia"/>
          <w:b/>
          <w:bCs/>
        </w:rPr>
        <w:t>/Quick Summaries</w:t>
      </w:r>
      <w:r w:rsidRPr="00ED2FBD">
        <w:rPr>
          <w:rFonts w:ascii="Constantia" w:hAnsi="Constantia"/>
          <w:b/>
          <w:bCs/>
        </w:rPr>
        <w:t xml:space="preserve"> (each text):</w:t>
      </w:r>
      <w:r w:rsidRPr="000871B8">
        <w:rPr>
          <w:rFonts w:ascii="Constantia" w:hAnsi="Constantia"/>
        </w:rPr>
        <w:t xml:space="preserve"> For each text on the schedule, list citation details (however is best</w:t>
      </w:r>
      <w:r w:rsidR="00ED2FBD">
        <w:rPr>
          <w:rFonts w:ascii="Constantia" w:hAnsi="Constantia"/>
        </w:rPr>
        <w:t xml:space="preserve"> </w:t>
      </w:r>
      <w:r w:rsidRPr="000871B8">
        <w:rPr>
          <w:rFonts w:ascii="Constantia" w:hAnsi="Constantia"/>
        </w:rPr>
        <w:t>for you is fine but MLA may serve you best) and write a SHORT critical summary: what does</w:t>
      </w:r>
      <w:r w:rsidR="00ED2FBD">
        <w:rPr>
          <w:rFonts w:ascii="Constantia" w:hAnsi="Constantia"/>
        </w:rPr>
        <w:t xml:space="preserve"> </w:t>
      </w:r>
      <w:r w:rsidRPr="000871B8">
        <w:rPr>
          <w:rFonts w:ascii="Constantia" w:hAnsi="Constantia"/>
        </w:rPr>
        <w:t>this scholar DO in this text? What do they respond to</w:t>
      </w:r>
      <w:r w:rsidR="00ED2FBD">
        <w:rPr>
          <w:rFonts w:ascii="Constantia" w:hAnsi="Constantia"/>
        </w:rPr>
        <w:t xml:space="preserve"> and what do they contribute?</w:t>
      </w:r>
      <w:r w:rsidRPr="000871B8">
        <w:rPr>
          <w:rFonts w:ascii="Constantia" w:hAnsi="Constantia"/>
        </w:rPr>
        <w:t xml:space="preserve"> </w:t>
      </w:r>
      <w:r w:rsidR="00835B21">
        <w:rPr>
          <w:rFonts w:ascii="Constantia" w:hAnsi="Constantia"/>
        </w:rPr>
        <w:t>K</w:t>
      </w:r>
      <w:r w:rsidRPr="000871B8">
        <w:rPr>
          <w:rFonts w:ascii="Constantia" w:hAnsi="Constantia"/>
        </w:rPr>
        <w:t xml:space="preserve">eep it short! </w:t>
      </w:r>
      <w:r w:rsidR="003B4516">
        <w:rPr>
          <w:rFonts w:ascii="Constantia" w:hAnsi="Constantia"/>
        </w:rPr>
        <w:t xml:space="preserve">Think of this as a memory jogger. </w:t>
      </w:r>
    </w:p>
    <w:p w14:paraId="1CF4B7E2" w14:textId="733F1C9C" w:rsidR="000871B8" w:rsidRDefault="000871B8" w:rsidP="000871B8">
      <w:pPr>
        <w:rPr>
          <w:rFonts w:ascii="Constantia" w:hAnsi="Constantia"/>
        </w:rPr>
      </w:pPr>
    </w:p>
    <w:p w14:paraId="410B0C4C" w14:textId="3D7A06CA" w:rsidR="00835B21" w:rsidRDefault="000871B8" w:rsidP="00835B21">
      <w:pPr>
        <w:rPr>
          <w:rFonts w:ascii="Constantia" w:hAnsi="Constantia"/>
        </w:rPr>
      </w:pPr>
      <w:r w:rsidRPr="000871B8">
        <w:rPr>
          <w:rFonts w:ascii="Constantia" w:hAnsi="Constantia"/>
        </w:rPr>
        <w:t xml:space="preserve">2. </w:t>
      </w:r>
      <w:r w:rsidRPr="00ED2FBD">
        <w:rPr>
          <w:rFonts w:ascii="Constantia" w:hAnsi="Constantia"/>
          <w:b/>
          <w:bCs/>
        </w:rPr>
        <w:t>TQE</w:t>
      </w:r>
      <w:r w:rsidR="00835B21">
        <w:rPr>
          <w:rFonts w:ascii="Constantia" w:hAnsi="Constantia"/>
          <w:b/>
          <w:bCs/>
        </w:rPr>
        <w:t xml:space="preserve"> (overall)</w:t>
      </w:r>
      <w:r w:rsidR="00835B21">
        <w:rPr>
          <w:rFonts w:ascii="Constantia" w:hAnsi="Constantia"/>
        </w:rPr>
        <w:t>—</w:t>
      </w:r>
      <w:r w:rsidR="00835B21" w:rsidRPr="00ED2FBD">
        <w:rPr>
          <w:rFonts w:ascii="Constantia" w:hAnsi="Constantia"/>
          <w:b/>
          <w:bCs/>
        </w:rPr>
        <w:t>Thoughts, Questions, Epiphanies</w:t>
      </w:r>
      <w:r w:rsidR="00835B21">
        <w:rPr>
          <w:rFonts w:ascii="Constantia" w:hAnsi="Constantia"/>
        </w:rPr>
        <w:t xml:space="preserve"> (</w:t>
      </w:r>
      <w:r w:rsidR="006B71EE">
        <w:rPr>
          <w:rFonts w:ascii="Constantia" w:hAnsi="Constantia"/>
        </w:rPr>
        <w:t xml:space="preserve">structure </w:t>
      </w:r>
      <w:r w:rsidR="00835B21">
        <w:rPr>
          <w:rFonts w:ascii="Constantia" w:hAnsi="Constantia"/>
        </w:rPr>
        <w:t>borrowed from the site Cult of Pedagogy):</w:t>
      </w:r>
      <w:r w:rsidR="006B71EE">
        <w:rPr>
          <w:rFonts w:ascii="Constantia" w:hAnsi="Constantia"/>
        </w:rPr>
        <w:t xml:space="preserve"> </w:t>
      </w:r>
      <w:r w:rsidR="00835B21" w:rsidRPr="006B71EE">
        <w:rPr>
          <w:rFonts w:ascii="Constantia" w:hAnsi="Constantia"/>
          <w:i/>
          <w:iCs/>
        </w:rPr>
        <w:t xml:space="preserve">You’ll </w:t>
      </w:r>
      <w:r w:rsidRPr="006B71EE">
        <w:rPr>
          <w:rFonts w:ascii="Constantia" w:hAnsi="Constantia"/>
          <w:i/>
          <w:iCs/>
        </w:rPr>
        <w:t>TQE just once for the week.</w:t>
      </w:r>
      <w:r w:rsidRPr="000871B8">
        <w:rPr>
          <w:rFonts w:ascii="Constantia" w:hAnsi="Constantia"/>
        </w:rPr>
        <w:t xml:space="preserve"> </w:t>
      </w:r>
      <w:r w:rsidR="001708F7">
        <w:rPr>
          <w:rFonts w:ascii="Constantia" w:hAnsi="Constantia"/>
        </w:rPr>
        <w:t>Please do modify this structure as you see fit</w:t>
      </w:r>
      <w:r w:rsidR="003E354B">
        <w:rPr>
          <w:rFonts w:ascii="Constantia" w:hAnsi="Constantia"/>
        </w:rPr>
        <w:t>:</w:t>
      </w:r>
      <w:r w:rsidR="001708F7">
        <w:rPr>
          <w:rFonts w:ascii="Constantia" w:hAnsi="Constantia"/>
        </w:rPr>
        <w:t xml:space="preserve"> </w:t>
      </w:r>
      <w:r w:rsidR="00835B21">
        <w:rPr>
          <w:rFonts w:ascii="Constantia" w:hAnsi="Constantia"/>
        </w:rPr>
        <w:br/>
      </w:r>
    </w:p>
    <w:p w14:paraId="46F8E6D9" w14:textId="3F9B39F4" w:rsidR="000871B8" w:rsidRPr="00485D7C" w:rsidRDefault="000871B8" w:rsidP="00835B21">
      <w:pPr>
        <w:pStyle w:val="ListParagraph"/>
        <w:numPr>
          <w:ilvl w:val="0"/>
          <w:numId w:val="8"/>
        </w:numPr>
        <w:rPr>
          <w:rFonts w:ascii="Constantia" w:hAnsi="Constantia"/>
          <w:sz w:val="20"/>
          <w:szCs w:val="20"/>
        </w:rPr>
      </w:pPr>
      <w:r w:rsidRPr="00485D7C">
        <w:rPr>
          <w:rFonts w:ascii="Constantia" w:hAnsi="Constantia"/>
          <w:b/>
          <w:bCs/>
          <w:sz w:val="20"/>
          <w:szCs w:val="20"/>
        </w:rPr>
        <w:t>Thoughts:</w:t>
      </w:r>
      <w:r w:rsidRPr="00485D7C">
        <w:rPr>
          <w:rFonts w:ascii="Constantia" w:hAnsi="Constantia"/>
          <w:sz w:val="20"/>
          <w:szCs w:val="20"/>
        </w:rPr>
        <w:t xml:space="preserve"> </w:t>
      </w:r>
      <w:r w:rsidR="00ED2FBD" w:rsidRPr="00485D7C">
        <w:rPr>
          <w:rFonts w:ascii="Constantia" w:hAnsi="Constantia"/>
          <w:sz w:val="20"/>
          <w:szCs w:val="20"/>
        </w:rPr>
        <w:t>R</w:t>
      </w:r>
      <w:r w:rsidRPr="00485D7C">
        <w:rPr>
          <w:rFonts w:ascii="Constantia" w:hAnsi="Constantia"/>
          <w:sz w:val="20"/>
          <w:szCs w:val="20"/>
        </w:rPr>
        <w:t>espond to the content, record your likes, dislikes,</w:t>
      </w:r>
      <w:r w:rsidR="00ED2FBD" w:rsidRPr="00485D7C">
        <w:rPr>
          <w:rFonts w:ascii="Constantia" w:hAnsi="Constantia"/>
          <w:sz w:val="20"/>
          <w:szCs w:val="20"/>
        </w:rPr>
        <w:t xml:space="preserve"> </w:t>
      </w:r>
      <w:r w:rsidRPr="00485D7C">
        <w:rPr>
          <w:rFonts w:ascii="Constantia" w:hAnsi="Constantia"/>
          <w:sz w:val="20"/>
          <w:szCs w:val="20"/>
        </w:rPr>
        <w:t>interests, challenges, reactions, etc. Focus your thoughts both on specific readings and</w:t>
      </w:r>
      <w:r w:rsidR="00ED2FBD" w:rsidRPr="00485D7C">
        <w:rPr>
          <w:rFonts w:ascii="Constantia" w:hAnsi="Constantia"/>
          <w:sz w:val="20"/>
          <w:szCs w:val="20"/>
        </w:rPr>
        <w:t xml:space="preserve"> </w:t>
      </w:r>
      <w:r w:rsidRPr="00485D7C">
        <w:rPr>
          <w:rFonts w:ascii="Constantia" w:hAnsi="Constantia"/>
          <w:sz w:val="20"/>
          <w:szCs w:val="20"/>
        </w:rPr>
        <w:t>on the set overall. Include quotes and page # references which can orient you (and us)</w:t>
      </w:r>
      <w:r w:rsidR="00ED2FBD" w:rsidRPr="00485D7C">
        <w:rPr>
          <w:rFonts w:ascii="Constantia" w:hAnsi="Constantia"/>
          <w:sz w:val="20"/>
          <w:szCs w:val="20"/>
        </w:rPr>
        <w:t xml:space="preserve"> </w:t>
      </w:r>
      <w:r w:rsidRPr="00485D7C">
        <w:rPr>
          <w:rFonts w:ascii="Constantia" w:hAnsi="Constantia"/>
          <w:sz w:val="20"/>
          <w:szCs w:val="20"/>
        </w:rPr>
        <w:t>during discussion.</w:t>
      </w:r>
      <w:r w:rsidR="003B4516" w:rsidRPr="00485D7C">
        <w:rPr>
          <w:rFonts w:ascii="Constantia" w:hAnsi="Constantia"/>
          <w:sz w:val="20"/>
          <w:szCs w:val="20"/>
        </w:rPr>
        <w:br/>
      </w:r>
    </w:p>
    <w:p w14:paraId="09636FA0" w14:textId="4300D28E" w:rsidR="000871B8" w:rsidRPr="00485D7C" w:rsidRDefault="000871B8" w:rsidP="003B4516">
      <w:pPr>
        <w:pStyle w:val="ListParagraph"/>
        <w:numPr>
          <w:ilvl w:val="0"/>
          <w:numId w:val="5"/>
        </w:numPr>
        <w:rPr>
          <w:rFonts w:ascii="Constantia" w:hAnsi="Constantia"/>
          <w:sz w:val="20"/>
          <w:szCs w:val="20"/>
        </w:rPr>
      </w:pPr>
      <w:r w:rsidRPr="00485D7C">
        <w:rPr>
          <w:rFonts w:ascii="Constantia" w:hAnsi="Constantia"/>
          <w:b/>
          <w:bCs/>
          <w:sz w:val="20"/>
          <w:szCs w:val="20"/>
        </w:rPr>
        <w:t>Questions:</w:t>
      </w:r>
      <w:r w:rsidRPr="00485D7C">
        <w:rPr>
          <w:rFonts w:ascii="Constantia" w:hAnsi="Constantia"/>
          <w:sz w:val="20"/>
          <w:szCs w:val="20"/>
        </w:rPr>
        <w:t xml:space="preserve"> List a few questions. You should both pose questions of</w:t>
      </w:r>
      <w:r w:rsidR="00ED2FBD" w:rsidRPr="00485D7C">
        <w:rPr>
          <w:rFonts w:ascii="Constantia" w:hAnsi="Constantia"/>
          <w:sz w:val="20"/>
          <w:szCs w:val="20"/>
        </w:rPr>
        <w:t xml:space="preserve"> </w:t>
      </w:r>
      <w:r w:rsidRPr="00485D7C">
        <w:rPr>
          <w:rFonts w:ascii="Constantia" w:hAnsi="Constantia"/>
          <w:sz w:val="20"/>
          <w:szCs w:val="20"/>
        </w:rPr>
        <w:t>clarity/understanding (“I get totally lost when X references Y –</w:t>
      </w:r>
      <w:r w:rsidR="00ED2FBD" w:rsidRPr="00485D7C">
        <w:rPr>
          <w:rFonts w:ascii="Constantia" w:hAnsi="Constantia"/>
          <w:sz w:val="20"/>
          <w:szCs w:val="20"/>
        </w:rPr>
        <w:t xml:space="preserve"> </w:t>
      </w:r>
      <w:r w:rsidRPr="00485D7C">
        <w:rPr>
          <w:rFonts w:ascii="Constantia" w:hAnsi="Constantia"/>
          <w:sz w:val="20"/>
          <w:szCs w:val="20"/>
        </w:rPr>
        <w:t>what are they doing?”</w:t>
      </w:r>
      <w:r w:rsidR="00ED2FBD" w:rsidRPr="00485D7C">
        <w:rPr>
          <w:rFonts w:ascii="Constantia" w:hAnsi="Constantia"/>
          <w:sz w:val="20"/>
          <w:szCs w:val="20"/>
        </w:rPr>
        <w:t>; “what does Z mean?”</w:t>
      </w:r>
      <w:r w:rsidRPr="00485D7C">
        <w:rPr>
          <w:rFonts w:ascii="Constantia" w:hAnsi="Constantia"/>
          <w:sz w:val="20"/>
          <w:szCs w:val="20"/>
        </w:rPr>
        <w:t>)</w:t>
      </w:r>
      <w:r w:rsidR="00ED2FBD" w:rsidRPr="00485D7C">
        <w:rPr>
          <w:rFonts w:ascii="Constantia" w:hAnsi="Constantia"/>
          <w:sz w:val="20"/>
          <w:szCs w:val="20"/>
        </w:rPr>
        <w:t xml:space="preserve"> </w:t>
      </w:r>
      <w:r w:rsidRPr="00485D7C">
        <w:rPr>
          <w:rFonts w:ascii="Constantia" w:hAnsi="Constantia"/>
          <w:sz w:val="20"/>
          <w:szCs w:val="20"/>
        </w:rPr>
        <w:t>and of</w:t>
      </w:r>
      <w:r w:rsidR="00ED2FBD" w:rsidRPr="00485D7C">
        <w:rPr>
          <w:rFonts w:ascii="Constantia" w:hAnsi="Constantia"/>
          <w:sz w:val="20"/>
          <w:szCs w:val="20"/>
        </w:rPr>
        <w:t xml:space="preserve"> </w:t>
      </w:r>
      <w:r w:rsidRPr="00485D7C">
        <w:rPr>
          <w:rFonts w:ascii="Constantia" w:hAnsi="Constantia"/>
          <w:sz w:val="20"/>
          <w:szCs w:val="20"/>
        </w:rPr>
        <w:t>discussion/interpretation (“I was thinking a lot about A that we read a few</w:t>
      </w:r>
      <w:r w:rsidR="00ED2FBD" w:rsidRPr="00485D7C">
        <w:rPr>
          <w:rFonts w:ascii="Constantia" w:hAnsi="Constantia"/>
          <w:sz w:val="20"/>
          <w:szCs w:val="20"/>
        </w:rPr>
        <w:t xml:space="preserve"> </w:t>
      </w:r>
      <w:r w:rsidRPr="00485D7C">
        <w:rPr>
          <w:rFonts w:ascii="Constantia" w:hAnsi="Constantia"/>
          <w:sz w:val="20"/>
          <w:szCs w:val="20"/>
        </w:rPr>
        <w:t>weeks ago – how does is B similar to what A was doing?”).</w:t>
      </w:r>
      <w:r w:rsidR="003B4516" w:rsidRPr="00485D7C">
        <w:rPr>
          <w:rFonts w:ascii="Constantia" w:hAnsi="Constantia"/>
          <w:sz w:val="20"/>
          <w:szCs w:val="20"/>
        </w:rPr>
        <w:br/>
      </w:r>
    </w:p>
    <w:p w14:paraId="57397FC3" w14:textId="346882F6" w:rsidR="000871B8" w:rsidRDefault="000871B8" w:rsidP="003B4516">
      <w:pPr>
        <w:pStyle w:val="ListParagraph"/>
        <w:numPr>
          <w:ilvl w:val="0"/>
          <w:numId w:val="5"/>
        </w:numPr>
        <w:rPr>
          <w:rFonts w:ascii="Constantia" w:hAnsi="Constantia"/>
          <w:sz w:val="20"/>
          <w:szCs w:val="20"/>
        </w:rPr>
      </w:pPr>
      <w:r w:rsidRPr="00485D7C">
        <w:rPr>
          <w:rFonts w:ascii="Constantia" w:hAnsi="Constantia"/>
          <w:b/>
          <w:bCs/>
          <w:sz w:val="20"/>
          <w:szCs w:val="20"/>
        </w:rPr>
        <w:t>Epiphanies:</w:t>
      </w:r>
      <w:r w:rsidRPr="00485D7C">
        <w:rPr>
          <w:rFonts w:ascii="Constantia" w:hAnsi="Constantia"/>
          <w:sz w:val="20"/>
          <w:szCs w:val="20"/>
        </w:rPr>
        <w:t xml:space="preserve"> Here</w:t>
      </w:r>
      <w:r w:rsidR="006B71EE" w:rsidRPr="00485D7C">
        <w:rPr>
          <w:rFonts w:ascii="Constantia" w:hAnsi="Constantia"/>
          <w:sz w:val="20"/>
          <w:szCs w:val="20"/>
        </w:rPr>
        <w:t>,</w:t>
      </w:r>
      <w:r w:rsidRPr="00485D7C">
        <w:rPr>
          <w:rFonts w:ascii="Constantia" w:hAnsi="Constantia"/>
          <w:sz w:val="20"/>
          <w:szCs w:val="20"/>
        </w:rPr>
        <w:t xml:space="preserve"> step back</w:t>
      </w:r>
      <w:r w:rsidR="00ED2FBD" w:rsidRPr="00485D7C">
        <w:rPr>
          <w:rFonts w:ascii="Constantia" w:hAnsi="Constantia"/>
          <w:sz w:val="20"/>
          <w:szCs w:val="20"/>
        </w:rPr>
        <w:t xml:space="preserve"> </w:t>
      </w:r>
      <w:r w:rsidR="00032DA3" w:rsidRPr="00485D7C">
        <w:rPr>
          <w:rFonts w:ascii="Constantia" w:hAnsi="Constantia"/>
          <w:sz w:val="20"/>
          <w:szCs w:val="20"/>
        </w:rPr>
        <w:t>to see</w:t>
      </w:r>
      <w:r w:rsidRPr="00485D7C">
        <w:rPr>
          <w:rFonts w:ascii="Constantia" w:hAnsi="Constantia"/>
          <w:sz w:val="20"/>
          <w:szCs w:val="20"/>
        </w:rPr>
        <w:t xml:space="preserve"> the big</w:t>
      </w:r>
      <w:r w:rsidR="00032DA3" w:rsidRPr="00485D7C">
        <w:rPr>
          <w:rFonts w:ascii="Constantia" w:hAnsi="Constantia"/>
          <w:sz w:val="20"/>
          <w:szCs w:val="20"/>
        </w:rPr>
        <w:t>ger</w:t>
      </w:r>
      <w:r w:rsidRPr="00485D7C">
        <w:rPr>
          <w:rFonts w:ascii="Constantia" w:hAnsi="Constantia"/>
          <w:sz w:val="20"/>
          <w:szCs w:val="20"/>
        </w:rPr>
        <w:t xml:space="preserve"> picture—what realizations or insights have</w:t>
      </w:r>
      <w:r w:rsidR="00032DA3" w:rsidRPr="00485D7C">
        <w:rPr>
          <w:rFonts w:ascii="Constantia" w:hAnsi="Constantia"/>
          <w:sz w:val="20"/>
          <w:szCs w:val="20"/>
        </w:rPr>
        <w:t xml:space="preserve"> you had</w:t>
      </w:r>
      <w:r w:rsidRPr="00485D7C">
        <w:rPr>
          <w:rFonts w:ascii="Constantia" w:hAnsi="Constantia"/>
          <w:sz w:val="20"/>
          <w:szCs w:val="20"/>
        </w:rPr>
        <w:t xml:space="preserve"> working through the texts this week (and in relation to what’s come before and still to</w:t>
      </w:r>
      <w:r w:rsidR="00ED2FBD" w:rsidRPr="00485D7C">
        <w:rPr>
          <w:rFonts w:ascii="Constantia" w:hAnsi="Constantia"/>
          <w:sz w:val="20"/>
          <w:szCs w:val="20"/>
        </w:rPr>
        <w:t xml:space="preserve"> </w:t>
      </w:r>
      <w:r w:rsidRPr="00485D7C">
        <w:rPr>
          <w:rFonts w:ascii="Constantia" w:hAnsi="Constantia"/>
          <w:sz w:val="20"/>
          <w:szCs w:val="20"/>
        </w:rPr>
        <w:t>come)? What do you know now that you didn’t know before? What did</w:t>
      </w:r>
      <w:r w:rsidR="00ED2FBD" w:rsidRPr="00485D7C">
        <w:rPr>
          <w:rFonts w:ascii="Constantia" w:hAnsi="Constantia"/>
          <w:sz w:val="20"/>
          <w:szCs w:val="20"/>
        </w:rPr>
        <w:t xml:space="preserve"> </w:t>
      </w:r>
      <w:r w:rsidRPr="00485D7C">
        <w:rPr>
          <w:rFonts w:ascii="Constantia" w:hAnsi="Constantia"/>
          <w:sz w:val="20"/>
          <w:szCs w:val="20"/>
        </w:rPr>
        <w:t>you think you knew but changed your mind about?</w:t>
      </w:r>
      <w:r w:rsidR="00032DA3" w:rsidRPr="00485D7C">
        <w:rPr>
          <w:rFonts w:ascii="Constantia" w:hAnsi="Constantia"/>
          <w:sz w:val="20"/>
          <w:szCs w:val="20"/>
        </w:rPr>
        <w:t xml:space="preserve"> What could you DO with the methods you’re reading about?</w:t>
      </w:r>
    </w:p>
    <w:p w14:paraId="2874D51C" w14:textId="77777777" w:rsidR="003E354B" w:rsidRPr="00485D7C" w:rsidRDefault="003E354B" w:rsidP="003E354B">
      <w:pPr>
        <w:pStyle w:val="ListParagraph"/>
        <w:rPr>
          <w:rFonts w:ascii="Constantia" w:hAnsi="Constantia"/>
          <w:sz w:val="20"/>
          <w:szCs w:val="20"/>
        </w:rPr>
      </w:pPr>
    </w:p>
    <w:p w14:paraId="25C8CE43" w14:textId="42181E67" w:rsidR="00835B21" w:rsidRDefault="003E354B" w:rsidP="00835B21">
      <w:pPr>
        <w:rPr>
          <w:rFonts w:ascii="Constantia" w:hAnsi="Constantia"/>
        </w:rPr>
      </w:pPr>
      <w:r>
        <w:rPr>
          <w:rFonts w:ascii="Constantia" w:hAnsi="Constantia"/>
        </w:rPr>
        <w:t>DO spend time with the Research Journal each week. It’s important to create a detailed, useable log for use in the future.</w:t>
      </w:r>
    </w:p>
    <w:p w14:paraId="094D1BE1" w14:textId="3E4AF0EF" w:rsidR="00835B21" w:rsidRDefault="00835B21" w:rsidP="00835B21">
      <w:pPr>
        <w:rPr>
          <w:rFonts w:ascii="Constantia" w:hAnsi="Constantia"/>
          <w:b/>
          <w:bCs/>
        </w:rPr>
      </w:pPr>
      <w:r w:rsidRPr="005F1EB2">
        <w:rPr>
          <w:rFonts w:ascii="Constantia" w:hAnsi="Constantia"/>
          <w:b/>
          <w:bCs/>
        </w:rPr>
        <w:lastRenderedPageBreak/>
        <w:t>3. Exercises</w:t>
      </w:r>
      <w:r w:rsidR="006B71EE">
        <w:rPr>
          <w:rFonts w:ascii="Constantia" w:hAnsi="Constantia"/>
          <w:b/>
          <w:bCs/>
        </w:rPr>
        <w:t xml:space="preserve"> </w:t>
      </w:r>
      <w:r w:rsidR="00016A1A">
        <w:rPr>
          <w:rFonts w:ascii="Constantia" w:hAnsi="Constantia"/>
          <w:b/>
          <w:bCs/>
        </w:rPr>
        <w:t xml:space="preserve">(occasional) </w:t>
      </w:r>
    </w:p>
    <w:p w14:paraId="662D358E" w14:textId="175C619D" w:rsidR="00000D04" w:rsidRDefault="00000D04" w:rsidP="00835B21">
      <w:pPr>
        <w:rPr>
          <w:rFonts w:ascii="Constantia" w:hAnsi="Constantia"/>
          <w:b/>
          <w:bCs/>
        </w:rPr>
      </w:pPr>
    </w:p>
    <w:p w14:paraId="4E197975" w14:textId="486D40B9" w:rsidR="00000D04" w:rsidRPr="00462584" w:rsidRDefault="00000D04" w:rsidP="00835B21">
      <w:pPr>
        <w:rPr>
          <w:rFonts w:ascii="Constantia" w:hAnsi="Constantia"/>
        </w:rPr>
      </w:pPr>
      <w:r w:rsidRPr="00462584">
        <w:rPr>
          <w:rFonts w:ascii="Constantia" w:hAnsi="Constantia"/>
        </w:rPr>
        <w:t xml:space="preserve">Occasionally, I’ll set you up with a prompt or an exercise practicing </w:t>
      </w:r>
      <w:r w:rsidR="00462584">
        <w:rPr>
          <w:rFonts w:ascii="Constantia" w:hAnsi="Constantia"/>
        </w:rPr>
        <w:t xml:space="preserve">with </w:t>
      </w:r>
      <w:r w:rsidRPr="00462584">
        <w:rPr>
          <w:rFonts w:ascii="Constantia" w:hAnsi="Constantia"/>
        </w:rPr>
        <w:t>methods</w:t>
      </w:r>
      <w:r w:rsidR="00462584">
        <w:rPr>
          <w:rFonts w:ascii="Constantia" w:hAnsi="Constantia"/>
        </w:rPr>
        <w:t xml:space="preserve">, to prep before class or </w:t>
      </w:r>
      <w:r w:rsidR="00E4005D">
        <w:rPr>
          <w:rFonts w:ascii="Constantia" w:hAnsi="Constantia"/>
        </w:rPr>
        <w:t xml:space="preserve">as </w:t>
      </w:r>
      <w:r w:rsidR="00462584">
        <w:rPr>
          <w:rFonts w:ascii="Constantia" w:hAnsi="Constantia"/>
        </w:rPr>
        <w:t>something we’ll do during class</w:t>
      </w:r>
      <w:r w:rsidR="003E354B">
        <w:rPr>
          <w:rFonts w:ascii="Constantia" w:hAnsi="Constantia"/>
        </w:rPr>
        <w:t>.</w:t>
      </w:r>
    </w:p>
    <w:p w14:paraId="6C94819C" w14:textId="183D2321" w:rsidR="000871B8" w:rsidRDefault="000871B8" w:rsidP="000871B8">
      <w:pPr>
        <w:rPr>
          <w:rFonts w:ascii="Constantia" w:hAnsi="Constantia"/>
        </w:rPr>
      </w:pPr>
    </w:p>
    <w:p w14:paraId="7C795A5D" w14:textId="4FE035AA" w:rsidR="000871B8" w:rsidRDefault="000871B8" w:rsidP="000871B8">
      <w:pPr>
        <w:rPr>
          <w:rFonts w:ascii="Constantia" w:hAnsi="Constantia"/>
        </w:rPr>
      </w:pPr>
      <w:r w:rsidRPr="000871B8">
        <w:rPr>
          <w:rFonts w:ascii="Constantia" w:hAnsi="Constantia"/>
        </w:rPr>
        <w:t>I’ll collect</w:t>
      </w:r>
      <w:r w:rsidR="003B4516">
        <w:rPr>
          <w:rFonts w:ascii="Constantia" w:hAnsi="Constantia"/>
        </w:rPr>
        <w:t xml:space="preserve"> and evaluate your </w:t>
      </w:r>
      <w:r w:rsidR="00682B05">
        <w:rPr>
          <w:rFonts w:ascii="Constantia" w:hAnsi="Constantia"/>
        </w:rPr>
        <w:t>Research Journal</w:t>
      </w:r>
      <w:r w:rsidR="003B4516">
        <w:rPr>
          <w:rFonts w:ascii="Constantia" w:hAnsi="Constantia"/>
        </w:rPr>
        <w:t xml:space="preserve"> twice during</w:t>
      </w:r>
      <w:r w:rsidRPr="000871B8">
        <w:rPr>
          <w:rFonts w:ascii="Constantia" w:hAnsi="Constantia"/>
        </w:rPr>
        <w:t xml:space="preserve"> the semester</w:t>
      </w:r>
      <w:r w:rsidR="003B4516">
        <w:rPr>
          <w:rFonts w:ascii="Constantia" w:hAnsi="Constantia"/>
        </w:rPr>
        <w:t xml:space="preserve">. </w:t>
      </w:r>
      <w:r w:rsidR="00682B05">
        <w:rPr>
          <w:rFonts w:ascii="Constantia" w:hAnsi="Constantia"/>
        </w:rPr>
        <w:t xml:space="preserve">You’ll submit </w:t>
      </w:r>
      <w:r w:rsidR="003E354B">
        <w:rPr>
          <w:rFonts w:ascii="Constantia" w:hAnsi="Constantia"/>
        </w:rPr>
        <w:t>it</w:t>
      </w:r>
      <w:r w:rsidR="00682B05">
        <w:rPr>
          <w:rFonts w:ascii="Constantia" w:hAnsi="Constantia"/>
        </w:rPr>
        <w:t xml:space="preserve"> electronically to Blackboard </w:t>
      </w:r>
      <w:r w:rsidRPr="000871B8">
        <w:rPr>
          <w:rFonts w:ascii="Constantia" w:hAnsi="Constantia"/>
        </w:rPr>
        <w:t>(if you</w:t>
      </w:r>
      <w:r w:rsidR="003B4516">
        <w:rPr>
          <w:rFonts w:ascii="Constantia" w:hAnsi="Constantia"/>
        </w:rPr>
        <w:t xml:space="preserve"> </w:t>
      </w:r>
      <w:r w:rsidRPr="000871B8">
        <w:rPr>
          <w:rFonts w:ascii="Constantia" w:hAnsi="Constantia"/>
        </w:rPr>
        <w:t xml:space="preserve">hand write some or all entries, </w:t>
      </w:r>
      <w:r w:rsidR="003B4516">
        <w:rPr>
          <w:rFonts w:ascii="Constantia" w:hAnsi="Constantia"/>
        </w:rPr>
        <w:t xml:space="preserve">just </w:t>
      </w:r>
      <w:r w:rsidRPr="000871B8">
        <w:rPr>
          <w:rFonts w:ascii="Constantia" w:hAnsi="Constantia"/>
        </w:rPr>
        <w:t>scan them) and cumulatively (turn in all</w:t>
      </w:r>
      <w:r w:rsidR="003B4516">
        <w:rPr>
          <w:rFonts w:ascii="Constantia" w:hAnsi="Constantia"/>
        </w:rPr>
        <w:t xml:space="preserve"> </w:t>
      </w:r>
      <w:r w:rsidRPr="000871B8">
        <w:rPr>
          <w:rFonts w:ascii="Constantia" w:hAnsi="Constantia"/>
        </w:rPr>
        <w:t xml:space="preserve">your </w:t>
      </w:r>
      <w:r w:rsidR="00682B05">
        <w:rPr>
          <w:rFonts w:ascii="Constantia" w:hAnsi="Constantia"/>
        </w:rPr>
        <w:t>entries</w:t>
      </w:r>
      <w:r w:rsidRPr="000871B8">
        <w:rPr>
          <w:rFonts w:ascii="Constantia" w:hAnsi="Constantia"/>
        </w:rPr>
        <w:t xml:space="preserve"> to date).</w:t>
      </w:r>
      <w:r w:rsidR="003B4516">
        <w:rPr>
          <w:rFonts w:ascii="Constantia" w:hAnsi="Constantia"/>
        </w:rPr>
        <w:t xml:space="preserve"> Both times,</w:t>
      </w:r>
      <w:r w:rsidRPr="000871B8">
        <w:rPr>
          <w:rFonts w:ascii="Constantia" w:hAnsi="Constantia"/>
        </w:rPr>
        <w:t xml:space="preserve"> I’ll ask for a little reflection on your efforts and </w:t>
      </w:r>
      <w:r w:rsidR="003B4516">
        <w:rPr>
          <w:rFonts w:ascii="Constantia" w:hAnsi="Constantia"/>
        </w:rPr>
        <w:t xml:space="preserve">your impressions after a quick </w:t>
      </w:r>
      <w:r w:rsidRPr="000871B8">
        <w:rPr>
          <w:rFonts w:ascii="Constantia" w:hAnsi="Constantia"/>
        </w:rPr>
        <w:t>tour back through previous weeks.</w:t>
      </w:r>
    </w:p>
    <w:p w14:paraId="234DD5DE" w14:textId="7C127345" w:rsidR="004A08C6" w:rsidRDefault="004A08C6" w:rsidP="000871B8">
      <w:pPr>
        <w:rPr>
          <w:rFonts w:ascii="Constantia" w:hAnsi="Constantia"/>
        </w:rPr>
      </w:pPr>
    </w:p>
    <w:p w14:paraId="7AF13EC5" w14:textId="533DA8AD" w:rsidR="004A08C6" w:rsidRDefault="00B11F92" w:rsidP="004A08C6">
      <w:pPr>
        <w:pBdr>
          <w:bottom w:val="single" w:sz="4" w:space="1" w:color="auto"/>
        </w:pBdr>
        <w:rPr>
          <w:rFonts w:ascii="Constantia" w:hAnsi="Constantia"/>
        </w:rPr>
      </w:pPr>
      <w:r>
        <w:rPr>
          <w:rFonts w:ascii="Constantia" w:hAnsi="Constantia"/>
        </w:rPr>
        <w:t xml:space="preserve">Methods </w:t>
      </w:r>
      <w:r w:rsidR="004A08C6">
        <w:rPr>
          <w:rFonts w:ascii="Constantia" w:hAnsi="Constantia"/>
        </w:rPr>
        <w:t xml:space="preserve">Analysis Paper </w:t>
      </w:r>
      <w:r w:rsidR="00BF5468">
        <w:rPr>
          <w:rFonts w:ascii="Constantia" w:hAnsi="Constantia"/>
        </w:rPr>
        <w:t>15</w:t>
      </w:r>
      <w:r w:rsidR="004A08C6">
        <w:rPr>
          <w:rFonts w:ascii="Constantia" w:hAnsi="Constantia"/>
        </w:rPr>
        <w:t>%</w:t>
      </w:r>
    </w:p>
    <w:p w14:paraId="34C40889" w14:textId="5BFA2902" w:rsidR="00BA3E32" w:rsidRDefault="00254626" w:rsidP="000871B8">
      <w:pPr>
        <w:rPr>
          <w:rFonts w:ascii="Constantia" w:hAnsi="Constantia"/>
        </w:rPr>
      </w:pPr>
      <w:r>
        <w:rPr>
          <w:rFonts w:ascii="Constantia" w:hAnsi="Constantia"/>
        </w:rPr>
        <w:t>Take</w:t>
      </w:r>
      <w:r w:rsidR="00B00FC8">
        <w:rPr>
          <w:rFonts w:ascii="Constantia" w:hAnsi="Constantia"/>
        </w:rPr>
        <w:t xml:space="preserve"> a study</w:t>
      </w:r>
      <w:r w:rsidR="00520553">
        <w:rPr>
          <w:rFonts w:ascii="Constantia" w:hAnsi="Constantia"/>
        </w:rPr>
        <w:t>, article</w:t>
      </w:r>
      <w:r>
        <w:rPr>
          <w:rFonts w:ascii="Constantia" w:hAnsi="Constantia"/>
        </w:rPr>
        <w:t>,</w:t>
      </w:r>
      <w:r w:rsidR="00B11F92">
        <w:rPr>
          <w:rFonts w:ascii="Constantia" w:hAnsi="Constantia"/>
        </w:rPr>
        <w:t xml:space="preserve"> chapter</w:t>
      </w:r>
      <w:r>
        <w:rPr>
          <w:rFonts w:ascii="Constantia" w:hAnsi="Constantia"/>
        </w:rPr>
        <w:t>,</w:t>
      </w:r>
      <w:r w:rsidR="00520553">
        <w:rPr>
          <w:rFonts w:ascii="Constantia" w:hAnsi="Constantia"/>
        </w:rPr>
        <w:t xml:space="preserve"> or book</w:t>
      </w:r>
      <w:r>
        <w:rPr>
          <w:rFonts w:ascii="Constantia" w:hAnsi="Constantia"/>
        </w:rPr>
        <w:t xml:space="preserve"> in writing studies</w:t>
      </w:r>
      <w:r w:rsidR="00B00FC8">
        <w:rPr>
          <w:rFonts w:ascii="Constantia" w:hAnsi="Constantia"/>
        </w:rPr>
        <w:t xml:space="preserve"> and analyze its methods</w:t>
      </w:r>
      <w:r>
        <w:rPr>
          <w:rFonts w:ascii="Constantia" w:hAnsi="Constantia"/>
        </w:rPr>
        <w:t>:</w:t>
      </w:r>
      <w:r w:rsidR="001708F7">
        <w:rPr>
          <w:rFonts w:ascii="Constantia" w:hAnsi="Constantia"/>
        </w:rPr>
        <w:t xml:space="preserve"> What questions motivate the research? How was the research carried out? What forms of evidence are offered (</w:t>
      </w:r>
      <w:proofErr w:type="gramStart"/>
      <w:r w:rsidR="001708F7">
        <w:rPr>
          <w:rFonts w:ascii="Constantia" w:hAnsi="Constantia"/>
        </w:rPr>
        <w:t>e.g.</w:t>
      </w:r>
      <w:proofErr w:type="gramEnd"/>
      <w:r w:rsidR="001708F7">
        <w:rPr>
          <w:rFonts w:ascii="Constantia" w:hAnsi="Constantia"/>
        </w:rPr>
        <w:t xml:space="preserve"> interview data, historical, textual criticism, stats, anecdotes, survey results, etc.) and how is it</w:t>
      </w:r>
      <w:r w:rsidR="003E354B">
        <w:rPr>
          <w:rFonts w:ascii="Constantia" w:hAnsi="Constantia"/>
        </w:rPr>
        <w:t xml:space="preserve"> (the data)</w:t>
      </w:r>
      <w:r w:rsidR="001708F7">
        <w:rPr>
          <w:rFonts w:ascii="Constantia" w:hAnsi="Constantia"/>
        </w:rPr>
        <w:t xml:space="preserve"> analyzed and/or synthesized? How do the researchers present other researchers’ findings and perspectives in relation to their own? </w:t>
      </w:r>
      <w:r w:rsidR="00BA3E32">
        <w:rPr>
          <w:rFonts w:ascii="Constantia" w:hAnsi="Constantia"/>
        </w:rPr>
        <w:t xml:space="preserve">How does the researcher articulate what the research </w:t>
      </w:r>
      <w:r>
        <w:rPr>
          <w:rFonts w:ascii="Constantia" w:hAnsi="Constantia"/>
        </w:rPr>
        <w:t>contributes</w:t>
      </w:r>
      <w:r w:rsidR="00BA3E32">
        <w:rPr>
          <w:rFonts w:ascii="Constantia" w:hAnsi="Constantia"/>
        </w:rPr>
        <w:t>?</w:t>
      </w:r>
      <w:r w:rsidR="00B00FC8">
        <w:rPr>
          <w:rFonts w:ascii="Constantia" w:hAnsi="Constantia"/>
        </w:rPr>
        <w:t xml:space="preserve"> </w:t>
      </w:r>
      <w:r w:rsidR="00BA3E32">
        <w:rPr>
          <w:rFonts w:ascii="Constantia" w:hAnsi="Constantia"/>
        </w:rPr>
        <w:t xml:space="preserve">In sum, tell me how your example research works. </w:t>
      </w:r>
    </w:p>
    <w:p w14:paraId="071B7E46" w14:textId="77777777" w:rsidR="00BA3E32" w:rsidRDefault="00BA3E32" w:rsidP="000871B8">
      <w:pPr>
        <w:rPr>
          <w:rFonts w:ascii="Constantia" w:hAnsi="Constantia"/>
        </w:rPr>
      </w:pPr>
    </w:p>
    <w:p w14:paraId="2C48C055" w14:textId="4D5FF380" w:rsidR="00B00FC8" w:rsidRDefault="00B00FC8" w:rsidP="000871B8">
      <w:pPr>
        <w:rPr>
          <w:rFonts w:ascii="Constantia" w:hAnsi="Constantia"/>
        </w:rPr>
      </w:pPr>
      <w:r>
        <w:rPr>
          <w:rFonts w:ascii="Constantia" w:hAnsi="Constantia"/>
        </w:rPr>
        <w:t xml:space="preserve">Then imagine how </w:t>
      </w:r>
      <w:r w:rsidR="00BA3E32">
        <w:rPr>
          <w:rFonts w:ascii="Constantia" w:hAnsi="Constantia"/>
        </w:rPr>
        <w:t>the</w:t>
      </w:r>
      <w:r w:rsidR="00254626">
        <w:rPr>
          <w:rFonts w:ascii="Constantia" w:hAnsi="Constantia"/>
        </w:rPr>
        <w:t xml:space="preserve"> researcher might have</w:t>
      </w:r>
      <w:r>
        <w:rPr>
          <w:rFonts w:ascii="Constantia" w:hAnsi="Constantia"/>
        </w:rPr>
        <w:t xml:space="preserve"> approac</w:t>
      </w:r>
      <w:r w:rsidR="004C2E28">
        <w:rPr>
          <w:rFonts w:ascii="Constantia" w:hAnsi="Constantia"/>
        </w:rPr>
        <w:t>hed the</w:t>
      </w:r>
      <w:r w:rsidR="005D44B8">
        <w:rPr>
          <w:rFonts w:ascii="Constantia" w:hAnsi="Constantia"/>
        </w:rPr>
        <w:t>ir</w:t>
      </w:r>
      <w:r w:rsidR="004C2E28">
        <w:rPr>
          <w:rFonts w:ascii="Constantia" w:hAnsi="Constantia"/>
        </w:rPr>
        <w:t xml:space="preserve"> questions</w:t>
      </w:r>
      <w:r>
        <w:rPr>
          <w:rFonts w:ascii="Constantia" w:hAnsi="Constantia"/>
        </w:rPr>
        <w:t xml:space="preserve"> </w:t>
      </w:r>
      <w:r w:rsidRPr="003E354B">
        <w:rPr>
          <w:rFonts w:ascii="Constantia" w:hAnsi="Constantia"/>
          <w:i/>
          <w:iCs/>
        </w:rPr>
        <w:t>otherwise</w:t>
      </w:r>
      <w:r w:rsidR="004C2E28">
        <w:rPr>
          <w:rFonts w:ascii="Constantia" w:hAnsi="Constantia"/>
        </w:rPr>
        <w:t xml:space="preserve"> – what other methods might be leveraged and to what ends? </w:t>
      </w:r>
      <w:r w:rsidR="003E354B">
        <w:rPr>
          <w:rFonts w:ascii="Constantia" w:hAnsi="Constantia"/>
        </w:rPr>
        <w:t xml:space="preserve">What else might the researcher have done and to what ends? </w:t>
      </w:r>
      <w:r w:rsidR="005D44B8">
        <w:rPr>
          <w:rFonts w:ascii="Constantia" w:hAnsi="Constantia"/>
        </w:rPr>
        <w:t>How might the outcomes have been different and/or how might your imagined options add to</w:t>
      </w:r>
      <w:r w:rsidR="003E354B">
        <w:rPr>
          <w:rFonts w:ascii="Constantia" w:hAnsi="Constantia"/>
        </w:rPr>
        <w:t xml:space="preserve"> </w:t>
      </w:r>
      <w:r w:rsidR="005D44B8">
        <w:rPr>
          <w:rFonts w:ascii="Constantia" w:hAnsi="Constantia"/>
        </w:rPr>
        <w:t xml:space="preserve">what the original piece contributes? </w:t>
      </w:r>
      <w:r w:rsidR="00BA3E32">
        <w:rPr>
          <w:rFonts w:ascii="Constantia" w:hAnsi="Constantia"/>
        </w:rPr>
        <w:t xml:space="preserve">You might approach this by imagining </w:t>
      </w:r>
      <w:r w:rsidR="003E354B">
        <w:rPr>
          <w:rFonts w:ascii="Constantia" w:hAnsi="Constantia"/>
        </w:rPr>
        <w:t xml:space="preserve">in detail </w:t>
      </w:r>
      <w:r w:rsidR="00BA3E32">
        <w:rPr>
          <w:rFonts w:ascii="Constantia" w:hAnsi="Constantia"/>
        </w:rPr>
        <w:t>a specific and different course of action, or you might imagine several alternative methods, participants, settings, etc.</w:t>
      </w:r>
      <w:r w:rsidR="003E354B">
        <w:rPr>
          <w:rFonts w:ascii="Constantia" w:hAnsi="Constantia"/>
        </w:rPr>
        <w:t>,</w:t>
      </w:r>
      <w:r w:rsidR="00BA3E32">
        <w:rPr>
          <w:rFonts w:ascii="Constantia" w:hAnsi="Constantia"/>
        </w:rPr>
        <w:t xml:space="preserve"> and/or you might </w:t>
      </w:r>
      <w:r w:rsidR="00BA3E32" w:rsidRPr="003E354B">
        <w:rPr>
          <w:rFonts w:ascii="Constantia" w:hAnsi="Constantia"/>
          <w:i/>
          <w:iCs/>
        </w:rPr>
        <w:t>add on</w:t>
      </w:r>
      <w:r w:rsidR="00BA3E32">
        <w:rPr>
          <w:rFonts w:ascii="Constantia" w:hAnsi="Constantia"/>
        </w:rPr>
        <w:t xml:space="preserve"> </w:t>
      </w:r>
      <w:r w:rsidR="003E354B">
        <w:rPr>
          <w:rFonts w:ascii="Constantia" w:hAnsi="Constantia"/>
        </w:rPr>
        <w:t xml:space="preserve">methods </w:t>
      </w:r>
      <w:r w:rsidR="00BA3E32">
        <w:rPr>
          <w:rFonts w:ascii="Constantia" w:hAnsi="Constantia"/>
        </w:rPr>
        <w:t>to what the researcher does</w:t>
      </w:r>
      <w:r w:rsidR="003E354B">
        <w:rPr>
          <w:rFonts w:ascii="Constantia" w:hAnsi="Constantia"/>
        </w:rPr>
        <w:t xml:space="preserve"> in the original.</w:t>
      </w:r>
    </w:p>
    <w:p w14:paraId="4C431C64" w14:textId="77777777" w:rsidR="00C937B1" w:rsidRDefault="00C937B1" w:rsidP="000871B8">
      <w:pPr>
        <w:rPr>
          <w:rFonts w:ascii="Constantia" w:hAnsi="Constantia"/>
        </w:rPr>
      </w:pPr>
    </w:p>
    <w:p w14:paraId="25E87F38" w14:textId="2C568150" w:rsidR="00B00FC8" w:rsidRDefault="00B00FC8" w:rsidP="000871B8">
      <w:pPr>
        <w:rPr>
          <w:rFonts w:ascii="Constantia" w:hAnsi="Constantia"/>
        </w:rPr>
      </w:pPr>
      <w:r>
        <w:rPr>
          <w:rFonts w:ascii="Constantia" w:hAnsi="Constantia"/>
        </w:rPr>
        <w:t>I will provide options</w:t>
      </w:r>
      <w:r w:rsidR="005D44B8">
        <w:rPr>
          <w:rFonts w:ascii="Constantia" w:hAnsi="Constantia"/>
        </w:rPr>
        <w:t xml:space="preserve"> (see Example Studies list on our Bib)</w:t>
      </w:r>
      <w:r w:rsidR="004C2E28">
        <w:rPr>
          <w:rFonts w:ascii="Constantia" w:hAnsi="Constantia"/>
        </w:rPr>
        <w:t>.</w:t>
      </w:r>
      <w:r>
        <w:rPr>
          <w:rFonts w:ascii="Constantia" w:hAnsi="Constantia"/>
        </w:rPr>
        <w:t xml:space="preserve"> </w:t>
      </w:r>
      <w:r w:rsidR="004C2E28">
        <w:rPr>
          <w:rFonts w:ascii="Constantia" w:hAnsi="Constantia"/>
        </w:rPr>
        <w:t>Y</w:t>
      </w:r>
      <w:r>
        <w:rPr>
          <w:rFonts w:ascii="Constantia" w:hAnsi="Constantia"/>
        </w:rPr>
        <w:t xml:space="preserve">ou can also </w:t>
      </w:r>
      <w:r w:rsidR="004C2E28">
        <w:rPr>
          <w:rFonts w:ascii="Constantia" w:hAnsi="Constantia"/>
        </w:rPr>
        <w:t>study</w:t>
      </w:r>
      <w:r>
        <w:rPr>
          <w:rFonts w:ascii="Constantia" w:hAnsi="Constantia"/>
        </w:rPr>
        <w:t xml:space="preserve"> a favorite article or book to consider in this way. Another approach is to search for an exemplar in an area of research you find yourself gravitating toward. </w:t>
      </w:r>
      <w:r w:rsidR="005D44B8">
        <w:rPr>
          <w:rFonts w:ascii="Constantia" w:hAnsi="Constantia"/>
        </w:rPr>
        <w:t>I’m not imagining a particular structure or length</w:t>
      </w:r>
      <w:r w:rsidR="004E489E">
        <w:rPr>
          <w:rFonts w:ascii="Constantia" w:hAnsi="Constantia"/>
        </w:rPr>
        <w:t>,</w:t>
      </w:r>
      <w:r w:rsidR="005D44B8">
        <w:rPr>
          <w:rFonts w:ascii="Constantia" w:hAnsi="Constantia"/>
        </w:rPr>
        <w:t xml:space="preserve"> but we can talk as a class about options. </w:t>
      </w:r>
    </w:p>
    <w:p w14:paraId="1AE27004" w14:textId="77777777" w:rsidR="00B00FC8" w:rsidRDefault="00B00FC8" w:rsidP="000871B8">
      <w:pPr>
        <w:rPr>
          <w:rFonts w:ascii="Constantia" w:hAnsi="Constantia"/>
        </w:rPr>
      </w:pPr>
    </w:p>
    <w:p w14:paraId="1780DF68" w14:textId="518461FA" w:rsidR="004A08C6" w:rsidRDefault="004A08C6" w:rsidP="004A08C6">
      <w:pPr>
        <w:pBdr>
          <w:bottom w:val="single" w:sz="4" w:space="1" w:color="auto"/>
        </w:pBdr>
        <w:rPr>
          <w:rFonts w:ascii="Constantia" w:hAnsi="Constantia"/>
        </w:rPr>
      </w:pPr>
      <w:r>
        <w:rPr>
          <w:rFonts w:ascii="Constantia" w:hAnsi="Constantia"/>
        </w:rPr>
        <w:t xml:space="preserve">Research Study Proposal </w:t>
      </w:r>
      <w:r w:rsidR="00BF5468">
        <w:rPr>
          <w:rFonts w:ascii="Constantia" w:hAnsi="Constantia"/>
        </w:rPr>
        <w:t>3</w:t>
      </w:r>
      <w:r w:rsidR="001A7542">
        <w:rPr>
          <w:rFonts w:ascii="Constantia" w:hAnsi="Constantia"/>
        </w:rPr>
        <w:t>0</w:t>
      </w:r>
      <w:r>
        <w:rPr>
          <w:rFonts w:ascii="Constantia" w:hAnsi="Constantia"/>
        </w:rPr>
        <w:t>%</w:t>
      </w:r>
    </w:p>
    <w:p w14:paraId="76E54872" w14:textId="77777777" w:rsidR="006321B4" w:rsidRDefault="005D44B8" w:rsidP="000871B8">
      <w:pPr>
        <w:rPr>
          <w:rFonts w:ascii="Constantia" w:hAnsi="Constantia"/>
        </w:rPr>
      </w:pPr>
      <w:r>
        <w:rPr>
          <w:rFonts w:ascii="Constantia" w:hAnsi="Constantia"/>
        </w:rPr>
        <w:t xml:space="preserve">For this final project, due during exam week, you will outline a research project that you could undertake as a dissertation or thesis project, article-length study or book chapter, or other research goal. </w:t>
      </w:r>
    </w:p>
    <w:p w14:paraId="41108E2B" w14:textId="77777777" w:rsidR="006321B4" w:rsidRDefault="006321B4" w:rsidP="000871B8">
      <w:pPr>
        <w:rPr>
          <w:rFonts w:ascii="Constantia" w:hAnsi="Constantia"/>
        </w:rPr>
      </w:pPr>
    </w:p>
    <w:p w14:paraId="341E9278" w14:textId="577515F7" w:rsidR="00587E5E" w:rsidRDefault="005D44B8" w:rsidP="000871B8">
      <w:pPr>
        <w:rPr>
          <w:rFonts w:ascii="Constantia" w:hAnsi="Constantia"/>
        </w:rPr>
      </w:pPr>
      <w:r>
        <w:rPr>
          <w:rFonts w:ascii="Constantia" w:hAnsi="Constantia"/>
        </w:rPr>
        <w:t xml:space="preserve">Your proposal will follow the structure of </w:t>
      </w:r>
      <w:proofErr w:type="spellStart"/>
      <w:r>
        <w:rPr>
          <w:rFonts w:ascii="Constantia" w:hAnsi="Constantia"/>
        </w:rPr>
        <w:t>UofSC’s</w:t>
      </w:r>
      <w:proofErr w:type="spellEnd"/>
      <w:r>
        <w:rPr>
          <w:rFonts w:ascii="Constantia" w:hAnsi="Constantia"/>
        </w:rPr>
        <w:t xml:space="preserve"> </w:t>
      </w:r>
      <w:r w:rsidR="00803D9B">
        <w:rPr>
          <w:rFonts w:ascii="Constantia" w:hAnsi="Constantia"/>
        </w:rPr>
        <w:t>IRB proposal template</w:t>
      </w:r>
      <w:r>
        <w:rPr>
          <w:rFonts w:ascii="Constantia" w:hAnsi="Constantia"/>
        </w:rPr>
        <w:t xml:space="preserve"> and will outline a research problem</w:t>
      </w:r>
      <w:r w:rsidR="00587E5E">
        <w:rPr>
          <w:rFonts w:ascii="Constantia" w:hAnsi="Constantia"/>
        </w:rPr>
        <w:t xml:space="preserve"> that is</w:t>
      </w:r>
      <w:r>
        <w:rPr>
          <w:rFonts w:ascii="Constantia" w:hAnsi="Constantia"/>
        </w:rPr>
        <w:t xml:space="preserve"> situated in </w:t>
      </w:r>
      <w:r w:rsidR="00587E5E">
        <w:rPr>
          <w:rFonts w:ascii="Constantia" w:hAnsi="Constantia"/>
        </w:rPr>
        <w:t xml:space="preserve">the </w:t>
      </w:r>
      <w:r>
        <w:rPr>
          <w:rFonts w:ascii="Constantia" w:hAnsi="Constantia"/>
        </w:rPr>
        <w:t xml:space="preserve">literature in the field, </w:t>
      </w:r>
      <w:r w:rsidR="00296743">
        <w:rPr>
          <w:rFonts w:ascii="Constantia" w:hAnsi="Constantia"/>
        </w:rPr>
        <w:t xml:space="preserve">motivating questions and aims, proposed methods and analysis, participants, potential contributions, and supporting bibliography. </w:t>
      </w:r>
      <w:r w:rsidR="00587E5E">
        <w:rPr>
          <w:rFonts w:ascii="Constantia" w:hAnsi="Constantia"/>
        </w:rPr>
        <w:t xml:space="preserve">In addition to the protocol form (in Drive), you’ll flesh out </w:t>
      </w:r>
      <w:r w:rsidR="00587E5E" w:rsidRPr="00587E5E">
        <w:rPr>
          <w:rFonts w:ascii="Constantia" w:hAnsi="Constantia"/>
          <w:i/>
          <w:iCs/>
        </w:rPr>
        <w:t>at least</w:t>
      </w:r>
      <w:r w:rsidR="00587E5E">
        <w:rPr>
          <w:rFonts w:ascii="Constantia" w:hAnsi="Constantia"/>
        </w:rPr>
        <w:t xml:space="preserve"> one</w:t>
      </w:r>
      <w:r w:rsidR="004E489E">
        <w:rPr>
          <w:rFonts w:ascii="Constantia" w:hAnsi="Constantia"/>
        </w:rPr>
        <w:t xml:space="preserve"> supporting</w:t>
      </w:r>
      <w:r w:rsidR="00587E5E">
        <w:rPr>
          <w:rFonts w:ascii="Constantia" w:hAnsi="Constantia"/>
        </w:rPr>
        <w:t xml:space="preserve"> document (</w:t>
      </w:r>
      <w:proofErr w:type="gramStart"/>
      <w:r w:rsidR="00587E5E">
        <w:rPr>
          <w:rFonts w:ascii="Constantia" w:hAnsi="Constantia"/>
        </w:rPr>
        <w:t>e.g.</w:t>
      </w:r>
      <w:proofErr w:type="gramEnd"/>
      <w:r w:rsidR="00587E5E">
        <w:rPr>
          <w:rFonts w:ascii="Constantia" w:hAnsi="Constantia"/>
        </w:rPr>
        <w:t xml:space="preserve"> interview questions, consent form, initial sample data set or preliminary survey results). </w:t>
      </w:r>
    </w:p>
    <w:p w14:paraId="71D9981A" w14:textId="77777777" w:rsidR="00587E5E" w:rsidRDefault="00587E5E" w:rsidP="000871B8">
      <w:pPr>
        <w:rPr>
          <w:rFonts w:ascii="Constantia" w:hAnsi="Constantia"/>
        </w:rPr>
      </w:pPr>
    </w:p>
    <w:p w14:paraId="1836E517" w14:textId="18646290" w:rsidR="000871B8" w:rsidRDefault="00587E5E" w:rsidP="000871B8">
      <w:pPr>
        <w:rPr>
          <w:rFonts w:ascii="Constantia" w:hAnsi="Constantia"/>
        </w:rPr>
      </w:pPr>
      <w:r>
        <w:rPr>
          <w:rFonts w:ascii="Constantia" w:hAnsi="Constantia"/>
        </w:rPr>
        <w:t>Human subjects training (we use CITI) is an institutional requirement for any researcher—graduate student or faculty—at your institution. It will be optional for this exercise. I</w:t>
      </w:r>
      <w:r w:rsidR="006321B4">
        <w:rPr>
          <w:rFonts w:ascii="Constantia" w:hAnsi="Constantia"/>
        </w:rPr>
        <w:t xml:space="preserve"> would</w:t>
      </w:r>
      <w:r>
        <w:rPr>
          <w:rFonts w:ascii="Constantia" w:hAnsi="Constantia"/>
        </w:rPr>
        <w:t xml:space="preserve"> recommend that those planning a thesis or dissertation within 3 years do the training (it must be recertified every 3 years; I saw somewhere that it takes about 6 hours to complete the first time). </w:t>
      </w:r>
    </w:p>
    <w:p w14:paraId="2CACD3FC" w14:textId="77777777" w:rsidR="004E489E" w:rsidRDefault="004E489E" w:rsidP="006321B4">
      <w:pPr>
        <w:pBdr>
          <w:bottom w:val="dashed" w:sz="4" w:space="1" w:color="A6A6A6" w:themeColor="background1" w:themeShade="A6"/>
        </w:pBdr>
        <w:rPr>
          <w:rFonts w:ascii="Constantia" w:hAnsi="Constantia"/>
        </w:rPr>
      </w:pPr>
    </w:p>
    <w:p w14:paraId="016D50B2" w14:textId="41D893D9" w:rsidR="004A3414" w:rsidRPr="006321B4" w:rsidRDefault="00D12B4F" w:rsidP="006321B4">
      <w:pPr>
        <w:pBdr>
          <w:bottom w:val="dashed" w:sz="4" w:space="1" w:color="A6A6A6" w:themeColor="background1" w:themeShade="A6"/>
        </w:pBdr>
        <w:rPr>
          <w:rFonts w:ascii="Constantia" w:hAnsi="Constantia"/>
          <w:b/>
          <w:bCs/>
        </w:rPr>
      </w:pPr>
      <w:r w:rsidRPr="006321B4">
        <w:rPr>
          <w:rFonts w:ascii="Constantia" w:hAnsi="Constantia"/>
          <w:b/>
          <w:bCs/>
        </w:rPr>
        <w:lastRenderedPageBreak/>
        <w:t>COURSE SCHEDULE</w:t>
      </w:r>
      <w:r w:rsidR="006321B4" w:rsidRPr="006321B4">
        <w:rPr>
          <w:rFonts w:ascii="Constantia" w:hAnsi="Constantia"/>
          <w:b/>
          <w:bCs/>
        </w:rPr>
        <w:tab/>
        <w:t xml:space="preserve">ENGL 791: Research Methods </w:t>
      </w:r>
      <w:r w:rsidR="006321B4" w:rsidRPr="006321B4">
        <w:rPr>
          <w:rFonts w:ascii="Constantia" w:hAnsi="Constantia"/>
          <w:b/>
          <w:bCs/>
        </w:rPr>
        <w:tab/>
      </w:r>
      <w:r w:rsidR="006321B4">
        <w:rPr>
          <w:rFonts w:ascii="Constantia" w:hAnsi="Constantia"/>
          <w:b/>
          <w:bCs/>
        </w:rPr>
        <w:t xml:space="preserve">        </w:t>
      </w:r>
      <w:r w:rsidR="006321B4" w:rsidRPr="006321B4">
        <w:rPr>
          <w:rFonts w:ascii="Constantia" w:hAnsi="Constantia"/>
          <w:b/>
          <w:bCs/>
        </w:rPr>
        <w:t>Spring 2022</w:t>
      </w:r>
      <w:r w:rsidR="006321B4" w:rsidRPr="006321B4">
        <w:rPr>
          <w:rFonts w:ascii="Constantia" w:hAnsi="Constantia"/>
          <w:b/>
          <w:bCs/>
        </w:rPr>
        <w:tab/>
      </w:r>
      <w:r w:rsidR="006321B4">
        <w:rPr>
          <w:rFonts w:ascii="Constantia" w:hAnsi="Constantia"/>
          <w:b/>
          <w:bCs/>
        </w:rPr>
        <w:t xml:space="preserve">        </w:t>
      </w:r>
      <w:r w:rsidR="006321B4" w:rsidRPr="006321B4">
        <w:rPr>
          <w:rFonts w:ascii="Constantia" w:hAnsi="Constantia"/>
          <w:b/>
          <w:bCs/>
        </w:rPr>
        <w:t xml:space="preserve">Rule, Hannah </w:t>
      </w:r>
    </w:p>
    <w:p w14:paraId="15DAFE7F" w14:textId="11C354FA" w:rsidR="00CF6318" w:rsidRPr="00D908E0" w:rsidRDefault="00CF6318" w:rsidP="00CF6318">
      <w:pPr>
        <w:numPr>
          <w:ilvl w:val="0"/>
          <w:numId w:val="9"/>
        </w:numPr>
        <w:rPr>
          <w:rFonts w:ascii="Constantia" w:hAnsi="Constantia"/>
          <w:i/>
          <w:iCs/>
          <w:sz w:val="20"/>
          <w:szCs w:val="20"/>
        </w:rPr>
      </w:pPr>
      <w:r w:rsidRPr="00D908E0">
        <w:rPr>
          <w:rFonts w:ascii="Constantia" w:hAnsi="Constantia"/>
          <w:i/>
          <w:iCs/>
          <w:sz w:val="20"/>
          <w:szCs w:val="20"/>
        </w:rPr>
        <w:t>Readings and Research Journal are due ON the day they’re listed</w:t>
      </w:r>
      <w:r w:rsidRPr="00CF6318">
        <w:rPr>
          <w:rFonts w:ascii="Constantia" w:hAnsi="Constantia"/>
          <w:sz w:val="20"/>
          <w:szCs w:val="20"/>
        </w:rPr>
        <w:t>. Always bring readings and your journal – hard cop</w:t>
      </w:r>
      <w:r w:rsidR="00D908E0">
        <w:rPr>
          <w:rFonts w:ascii="Constantia" w:hAnsi="Constantia"/>
          <w:sz w:val="20"/>
          <w:szCs w:val="20"/>
        </w:rPr>
        <w:t>y</w:t>
      </w:r>
      <w:r w:rsidRPr="00CF6318">
        <w:rPr>
          <w:rFonts w:ascii="Constantia" w:hAnsi="Constantia"/>
          <w:sz w:val="20"/>
          <w:szCs w:val="20"/>
        </w:rPr>
        <w:t xml:space="preserve"> or digital – to our seminar meetings.</w:t>
      </w:r>
    </w:p>
    <w:p w14:paraId="2CD98008" w14:textId="70EF9D02" w:rsidR="00CF6318" w:rsidRPr="00D908E0" w:rsidRDefault="00CF6318" w:rsidP="00D908E0">
      <w:pPr>
        <w:numPr>
          <w:ilvl w:val="0"/>
          <w:numId w:val="9"/>
        </w:numPr>
        <w:rPr>
          <w:rFonts w:ascii="Constantia" w:hAnsi="Constantia"/>
          <w:i/>
          <w:iCs/>
          <w:sz w:val="20"/>
          <w:szCs w:val="20"/>
        </w:rPr>
      </w:pPr>
      <w:r w:rsidRPr="00D908E0">
        <w:rPr>
          <w:rFonts w:ascii="Constantia" w:hAnsi="Constantia"/>
          <w:i/>
          <w:iCs/>
          <w:sz w:val="20"/>
          <w:szCs w:val="20"/>
        </w:rPr>
        <w:t>Changes/updates</w:t>
      </w:r>
      <w:r w:rsidR="00D908E0" w:rsidRPr="00D908E0">
        <w:rPr>
          <w:rFonts w:ascii="Constantia" w:hAnsi="Constantia"/>
          <w:i/>
          <w:iCs/>
          <w:sz w:val="20"/>
          <w:szCs w:val="20"/>
        </w:rPr>
        <w:t xml:space="preserve"> are likely</w:t>
      </w:r>
      <w:r w:rsidRPr="00CF6318">
        <w:rPr>
          <w:rFonts w:ascii="Constantia" w:hAnsi="Constantia"/>
          <w:sz w:val="20"/>
          <w:szCs w:val="20"/>
        </w:rPr>
        <w:t xml:space="preserve">—I’ll announce the most updated information in class and on Blackboard. </w:t>
      </w:r>
      <w:r w:rsidRPr="00CF6318">
        <w:rPr>
          <w:rFonts w:ascii="Constantia" w:hAnsi="Constantia"/>
          <w:i/>
          <w:iCs/>
          <w:sz w:val="20"/>
          <w:szCs w:val="20"/>
        </w:rPr>
        <w:t xml:space="preserve">In short, the terms of the course are subject to change at Dr. R’s discretion, mindful of the welfare of all! </w:t>
      </w:r>
      <w:r w:rsidR="00D908E0">
        <w:rPr>
          <w:rFonts w:ascii="Constantia" w:hAnsi="Constantia"/>
          <w:i/>
          <w:iCs/>
          <w:sz w:val="20"/>
          <w:szCs w:val="20"/>
        </w:rPr>
        <w:t xml:space="preserve"> </w:t>
      </w:r>
      <w:r w:rsidRPr="00D908E0">
        <w:rPr>
          <w:rFonts w:ascii="Constantia" w:hAnsi="Constantia"/>
          <w:sz w:val="20"/>
          <w:szCs w:val="20"/>
        </w:rPr>
        <w:t xml:space="preserve">In general, you can expect </w:t>
      </w:r>
      <w:r w:rsidRPr="00D908E0">
        <w:rPr>
          <w:rFonts w:ascii="Constantia" w:hAnsi="Constantia"/>
          <w:i/>
          <w:iCs/>
          <w:sz w:val="20"/>
          <w:szCs w:val="20"/>
        </w:rPr>
        <w:t>small</w:t>
      </w:r>
      <w:r w:rsidRPr="00D908E0">
        <w:rPr>
          <w:rFonts w:ascii="Constantia" w:hAnsi="Constantia"/>
          <w:sz w:val="20"/>
          <w:szCs w:val="20"/>
        </w:rPr>
        <w:t xml:space="preserve"> adjustments to what you see in this print schedule—e.g., skip some readings, add some. If course changes include changes to assignment deadlines, I’ll always try to give you </w:t>
      </w:r>
      <w:r w:rsidRPr="00D908E0">
        <w:rPr>
          <w:rFonts w:ascii="Constantia" w:hAnsi="Constantia"/>
          <w:i/>
          <w:iCs/>
          <w:sz w:val="20"/>
          <w:szCs w:val="20"/>
        </w:rPr>
        <w:t>more</w:t>
      </w:r>
      <w:r w:rsidRPr="00D908E0">
        <w:rPr>
          <w:rFonts w:ascii="Constantia" w:hAnsi="Constantia"/>
          <w:sz w:val="20"/>
          <w:szCs w:val="20"/>
        </w:rPr>
        <w:t xml:space="preserve"> time rather than less. </w:t>
      </w:r>
    </w:p>
    <w:p w14:paraId="47A49DA3" w14:textId="77777777" w:rsidR="00D12B4F" w:rsidRPr="004F582D" w:rsidRDefault="00D12B4F" w:rsidP="00D61A8C">
      <w:pPr>
        <w:rPr>
          <w:rFonts w:ascii="Constantia" w:hAnsi="Constantia"/>
        </w:rPr>
      </w:pPr>
    </w:p>
    <w:tbl>
      <w:tblPr>
        <w:tblStyle w:val="GridTable6Colorful"/>
        <w:tblW w:w="4877" w:type="pct"/>
        <w:tblLook w:val="04A0" w:firstRow="1" w:lastRow="0" w:firstColumn="1" w:lastColumn="0" w:noHBand="0" w:noVBand="1"/>
      </w:tblPr>
      <w:tblGrid>
        <w:gridCol w:w="444"/>
        <w:gridCol w:w="760"/>
        <w:gridCol w:w="9321"/>
      </w:tblGrid>
      <w:tr w:rsidR="0042588E" w:rsidRPr="004F582D" w14:paraId="3F08A83B" w14:textId="77777777" w:rsidTr="004258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FFC000" w:themeFill="accent4"/>
          </w:tcPr>
          <w:p w14:paraId="6D35D253" w14:textId="77777777" w:rsidR="0042588E" w:rsidRDefault="0042588E" w:rsidP="0042588E">
            <w:pPr>
              <w:jc w:val="center"/>
              <w:rPr>
                <w:rFonts w:ascii="Constantia" w:hAnsi="Constantia"/>
                <w:b w:val="0"/>
                <w:bCs w:val="0"/>
                <w:i/>
                <w:iCs/>
                <w:sz w:val="22"/>
                <w:szCs w:val="22"/>
              </w:rPr>
            </w:pPr>
            <w:r w:rsidRPr="0042588E">
              <w:rPr>
                <w:rFonts w:ascii="Constantia" w:hAnsi="Constantia"/>
                <w:sz w:val="22"/>
                <w:szCs w:val="22"/>
              </w:rPr>
              <w:t xml:space="preserve">I. </w:t>
            </w:r>
            <w:r w:rsidRPr="00710506">
              <w:rPr>
                <w:rFonts w:ascii="Constantia" w:hAnsi="Constantia"/>
                <w:i/>
                <w:iCs/>
                <w:sz w:val="22"/>
                <w:szCs w:val="22"/>
              </w:rPr>
              <w:t>Diving In:</w:t>
            </w:r>
            <w:r>
              <w:rPr>
                <w:rFonts w:ascii="Constantia" w:hAnsi="Constantia"/>
                <w:i/>
                <w:iCs/>
                <w:sz w:val="22"/>
                <w:szCs w:val="22"/>
              </w:rPr>
              <w:t xml:space="preserve"> Orienting to the Universe of Methods in Writing Studies</w:t>
            </w:r>
          </w:p>
          <w:p w14:paraId="24968F6A" w14:textId="54B98BD2" w:rsidR="00564201" w:rsidRPr="00710506" w:rsidRDefault="00564201" w:rsidP="0042588E">
            <w:pPr>
              <w:jc w:val="center"/>
              <w:rPr>
                <w:rFonts w:ascii="Constantia" w:hAnsi="Constantia"/>
                <w:b w:val="0"/>
                <w:bCs w:val="0"/>
                <w:i/>
                <w:iCs/>
                <w:sz w:val="22"/>
                <w:szCs w:val="22"/>
              </w:rPr>
            </w:pPr>
          </w:p>
        </w:tc>
      </w:tr>
      <w:tr w:rsidR="006D4478" w:rsidRPr="004F582D" w14:paraId="57F6E00E" w14:textId="77777777" w:rsidTr="00710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" w:type="pct"/>
            <w:shd w:val="clear" w:color="auto" w:fill="auto"/>
            <w:hideMark/>
          </w:tcPr>
          <w:p w14:paraId="6AF1A97A" w14:textId="37CA8D45" w:rsidR="006D4478" w:rsidRPr="00FA425F" w:rsidRDefault="006D4478" w:rsidP="00DF72CE">
            <w:pPr>
              <w:rPr>
                <w:rFonts w:ascii="Constantia" w:hAnsi="Constantia"/>
                <w:b w:val="0"/>
                <w:bCs w:val="0"/>
              </w:rPr>
            </w:pPr>
            <w:r w:rsidRPr="00FA425F">
              <w:rPr>
                <w:rFonts w:ascii="Constantia" w:hAnsi="Constantia"/>
              </w:rPr>
              <w:t>1</w:t>
            </w:r>
          </w:p>
        </w:tc>
        <w:tc>
          <w:tcPr>
            <w:tcW w:w="361" w:type="pct"/>
            <w:hideMark/>
          </w:tcPr>
          <w:p w14:paraId="0F412701" w14:textId="7433FCFA" w:rsidR="006D4478" w:rsidRPr="004F582D" w:rsidRDefault="006D4478" w:rsidP="00DF7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</w:rPr>
            </w:pPr>
            <w:r w:rsidRPr="004F582D">
              <w:rPr>
                <w:rFonts w:ascii="Constantia" w:hAnsi="Constantia"/>
              </w:rPr>
              <w:t>1/11</w:t>
            </w:r>
          </w:p>
        </w:tc>
        <w:tc>
          <w:tcPr>
            <w:tcW w:w="4429" w:type="pct"/>
            <w:hideMark/>
          </w:tcPr>
          <w:p w14:paraId="79D47F76" w14:textId="59B9AE32" w:rsidR="006D4478" w:rsidRPr="001F7081" w:rsidRDefault="006D4478" w:rsidP="00DF7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b/>
                <w:bCs/>
                <w:i/>
                <w:iCs/>
                <w:sz w:val="22"/>
                <w:szCs w:val="22"/>
              </w:rPr>
            </w:pPr>
            <w:r w:rsidRPr="001F7081">
              <w:rPr>
                <w:rFonts w:ascii="Constantia" w:hAnsi="Constantia"/>
                <w:b/>
                <w:bCs/>
                <w:i/>
                <w:iCs/>
                <w:sz w:val="22"/>
                <w:szCs w:val="22"/>
              </w:rPr>
              <w:t>Getting Started: Method, Methods, Methodology</w:t>
            </w:r>
          </w:p>
          <w:p w14:paraId="24BE2485" w14:textId="2D8BBF9C" w:rsidR="00824613" w:rsidRDefault="006D4478" w:rsidP="00F50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b/>
                <w:bCs/>
                <w:sz w:val="20"/>
                <w:szCs w:val="20"/>
              </w:rPr>
            </w:pPr>
            <w:r w:rsidRPr="002F6F0B">
              <w:rPr>
                <w:rFonts w:ascii="Constantia" w:hAnsi="Constantia"/>
                <w:sz w:val="20"/>
                <w:szCs w:val="20"/>
              </w:rPr>
              <w:t>Introductions, Course Details, etc.</w:t>
            </w:r>
          </w:p>
          <w:p w14:paraId="3FFB8672" w14:textId="77777777" w:rsidR="006D4478" w:rsidRPr="002F6F0B" w:rsidRDefault="006D4478" w:rsidP="00F50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20"/>
                <w:szCs w:val="20"/>
              </w:rPr>
            </w:pPr>
          </w:p>
          <w:p w14:paraId="2DF7364A" w14:textId="4F62605C" w:rsidR="006D4478" w:rsidRPr="008D24AF" w:rsidRDefault="006D4478" w:rsidP="002F6F0B">
            <w:pPr>
              <w:pStyle w:val="ListParagraph"/>
              <w:numPr>
                <w:ilvl w:val="0"/>
                <w:numId w:val="12"/>
              </w:numPr>
              <w:ind w:left="26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20"/>
                <w:szCs w:val="20"/>
              </w:rPr>
            </w:pPr>
            <w:r w:rsidRPr="008D24AF">
              <w:rPr>
                <w:rFonts w:ascii="Constantia" w:hAnsi="Constantia"/>
                <w:b/>
                <w:bCs/>
                <w:sz w:val="20"/>
                <w:szCs w:val="20"/>
              </w:rPr>
              <w:t xml:space="preserve">Read </w:t>
            </w:r>
            <w:proofErr w:type="spellStart"/>
            <w:r w:rsidRPr="008D24AF">
              <w:rPr>
                <w:rFonts w:ascii="Constantia" w:hAnsi="Constantia"/>
                <w:b/>
                <w:bCs/>
                <w:sz w:val="20"/>
                <w:szCs w:val="20"/>
              </w:rPr>
              <w:t>Roozen</w:t>
            </w:r>
            <w:proofErr w:type="spellEnd"/>
            <w:r w:rsidRPr="008D24AF">
              <w:rPr>
                <w:rFonts w:ascii="Constantia" w:hAnsi="Constantia"/>
                <w:b/>
                <w:bCs/>
                <w:sz w:val="20"/>
                <w:szCs w:val="20"/>
              </w:rPr>
              <w:t xml:space="preserve"> and Lunsford</w:t>
            </w:r>
            <w:r w:rsidRPr="002F6F0B">
              <w:rPr>
                <w:rFonts w:ascii="Constantia" w:hAnsi="Constantia"/>
                <w:sz w:val="20"/>
                <w:szCs w:val="20"/>
              </w:rPr>
              <w:t xml:space="preserve">, </w:t>
            </w:r>
            <w:r w:rsidRPr="008D24AF">
              <w:rPr>
                <w:rFonts w:ascii="Constantia" w:hAnsi="Constantia"/>
                <w:sz w:val="20"/>
                <w:szCs w:val="20"/>
              </w:rPr>
              <w:t xml:space="preserve">“‘One Story of Many to Be Told’: Following Empirical Studies of College and Adult Writing through 100 Years of NCTE Journals” (2011) </w:t>
            </w:r>
          </w:p>
          <w:p w14:paraId="0C1787D6" w14:textId="27D1DBFA" w:rsidR="006D4478" w:rsidRPr="00611D27" w:rsidRDefault="008D24AF" w:rsidP="002F6F0B">
            <w:pPr>
              <w:pStyle w:val="ListParagraph"/>
              <w:numPr>
                <w:ilvl w:val="1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i/>
                <w:iCs/>
                <w:sz w:val="20"/>
                <w:szCs w:val="20"/>
              </w:rPr>
            </w:pPr>
            <w:r w:rsidRPr="00611D27">
              <w:rPr>
                <w:rFonts w:ascii="Constantia" w:hAnsi="Constantia"/>
                <w:i/>
                <w:iCs/>
                <w:sz w:val="20"/>
                <w:szCs w:val="20"/>
              </w:rPr>
              <w:t>Likely</w:t>
            </w:r>
            <w:r w:rsidR="006D4478" w:rsidRPr="00611D27">
              <w:rPr>
                <w:rFonts w:ascii="Constantia" w:hAnsi="Constantia"/>
                <w:i/>
                <w:iCs/>
                <w:sz w:val="20"/>
                <w:szCs w:val="20"/>
              </w:rPr>
              <w:t xml:space="preserve"> this will be a bit disorienting. </w:t>
            </w:r>
            <w:r w:rsidRPr="00611D27">
              <w:rPr>
                <w:rFonts w:ascii="Constantia" w:hAnsi="Constantia"/>
                <w:i/>
                <w:iCs/>
                <w:sz w:val="20"/>
                <w:szCs w:val="20"/>
              </w:rPr>
              <w:t>Consider</w:t>
            </w:r>
            <w:r w:rsidR="006D4478" w:rsidRPr="00611D27">
              <w:rPr>
                <w:rFonts w:ascii="Constantia" w:hAnsi="Constantia"/>
                <w:i/>
                <w:iCs/>
                <w:sz w:val="20"/>
                <w:szCs w:val="20"/>
              </w:rPr>
              <w:t xml:space="preserve"> focus</w:t>
            </w:r>
            <w:r w:rsidRPr="00611D27">
              <w:rPr>
                <w:rFonts w:ascii="Constantia" w:hAnsi="Constantia"/>
                <w:i/>
                <w:iCs/>
                <w:sz w:val="20"/>
                <w:szCs w:val="20"/>
              </w:rPr>
              <w:t>ing</w:t>
            </w:r>
            <w:r w:rsidR="006D4478" w:rsidRPr="00611D27">
              <w:rPr>
                <w:rFonts w:ascii="Constantia" w:hAnsi="Constantia"/>
                <w:i/>
                <w:iCs/>
                <w:sz w:val="20"/>
                <w:szCs w:val="20"/>
              </w:rPr>
              <w:t xml:space="preserve"> on terms and/or on </w:t>
            </w:r>
            <w:r w:rsidRPr="00611D27">
              <w:rPr>
                <w:rFonts w:ascii="Constantia" w:hAnsi="Constantia"/>
                <w:i/>
                <w:iCs/>
                <w:sz w:val="20"/>
                <w:szCs w:val="20"/>
              </w:rPr>
              <w:t>the highlighted research studies</w:t>
            </w:r>
            <w:r w:rsidR="006D4478" w:rsidRPr="00611D27">
              <w:rPr>
                <w:rFonts w:ascii="Constantia" w:hAnsi="Constantia"/>
                <w:i/>
                <w:iCs/>
                <w:sz w:val="20"/>
                <w:szCs w:val="20"/>
              </w:rPr>
              <w:br/>
            </w:r>
          </w:p>
          <w:p w14:paraId="65983BF0" w14:textId="31CE191B" w:rsidR="005E67C6" w:rsidRPr="008D24AF" w:rsidRDefault="006D4478" w:rsidP="002F6F0B">
            <w:pPr>
              <w:pStyle w:val="ListParagraph"/>
              <w:numPr>
                <w:ilvl w:val="0"/>
                <w:numId w:val="12"/>
              </w:numPr>
              <w:ind w:left="26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bdr w:val="none" w:sz="0" w:space="0" w:color="auto" w:frame="1"/>
              </w:rPr>
            </w:pPr>
            <w:r w:rsidRPr="00611D27">
              <w:rPr>
                <w:rFonts w:ascii="Constantia" w:hAnsi="Constantia"/>
                <w:b/>
                <w:bCs/>
                <w:sz w:val="20"/>
                <w:szCs w:val="20"/>
              </w:rPr>
              <w:t>Optional:</w:t>
            </w:r>
            <w:r w:rsidRPr="006D4478">
              <w:rPr>
                <w:rFonts w:ascii="Constantia" w:hAnsi="Constantia"/>
                <w:b/>
                <w:bCs/>
                <w:i/>
                <w:iCs/>
                <w:sz w:val="20"/>
                <w:szCs w:val="20"/>
              </w:rPr>
              <w:t xml:space="preserve"> Browse</w:t>
            </w:r>
            <w:r w:rsidRPr="006D4478">
              <w:rPr>
                <w:rFonts w:ascii="Constantia" w:hAnsi="Constantia"/>
                <w:b/>
                <w:bCs/>
                <w:sz w:val="20"/>
                <w:szCs w:val="20"/>
              </w:rPr>
              <w:t xml:space="preserve"> and/or look up details </w:t>
            </w:r>
            <w:r w:rsidRPr="008D24AF">
              <w:rPr>
                <w:rFonts w:ascii="Constantia" w:hAnsi="Constantia"/>
                <w:sz w:val="20"/>
                <w:szCs w:val="20"/>
              </w:rPr>
              <w:t xml:space="preserve">about Braddock, Lloyd-Jones, and </w:t>
            </w:r>
            <w:proofErr w:type="spellStart"/>
            <w:r w:rsidRPr="008D24AF">
              <w:rPr>
                <w:rFonts w:ascii="Constantia" w:hAnsi="Constantia"/>
                <w:sz w:val="20"/>
                <w:szCs w:val="20"/>
              </w:rPr>
              <w:t>Schoer</w:t>
            </w:r>
            <w:proofErr w:type="spellEnd"/>
            <w:r w:rsidRPr="008D24AF">
              <w:rPr>
                <w:rFonts w:ascii="Constantia" w:hAnsi="Constantia"/>
                <w:sz w:val="20"/>
                <w:szCs w:val="20"/>
              </w:rPr>
              <w:t xml:space="preserve">, </w:t>
            </w:r>
            <w:r w:rsidRPr="008D24AF">
              <w:rPr>
                <w:rFonts w:ascii="Constantia" w:hAnsi="Constantia"/>
                <w:i/>
                <w:iCs/>
                <w:sz w:val="20"/>
                <w:szCs w:val="20"/>
              </w:rPr>
              <w:t>Research in Written Composition</w:t>
            </w:r>
            <w:r w:rsidRPr="008D24AF">
              <w:rPr>
                <w:rFonts w:ascii="Constantia" w:hAnsi="Constantia"/>
                <w:sz w:val="20"/>
                <w:szCs w:val="20"/>
              </w:rPr>
              <w:t xml:space="preserve"> (1963)</w:t>
            </w:r>
          </w:p>
          <w:p w14:paraId="42618B4E" w14:textId="199E5A32" w:rsidR="006D4478" w:rsidRPr="008D24AF" w:rsidRDefault="006D4478" w:rsidP="005E67C6">
            <w:pPr>
              <w:pStyle w:val="ListParagraph"/>
              <w:numPr>
                <w:ilvl w:val="1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bdr w:val="none" w:sz="0" w:space="0" w:color="auto" w:frame="1"/>
              </w:rPr>
            </w:pPr>
            <w:r w:rsidRPr="008D24AF">
              <w:rPr>
                <w:rFonts w:ascii="Constantia" w:hAnsi="Constantia"/>
                <w:i/>
                <w:iCs/>
                <w:sz w:val="20"/>
                <w:szCs w:val="20"/>
              </w:rPr>
              <w:t>Full text is available through Thomas Cooper Library (TCL)</w:t>
            </w:r>
            <w:r w:rsidRPr="008D24AF">
              <w:rPr>
                <w:rFonts w:ascii="Palatino Linotype" w:hAnsi="Palatino Linotype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14:paraId="4E30FFEA" w14:textId="77777777" w:rsidR="006D4478" w:rsidRPr="006D4478" w:rsidRDefault="006D4478" w:rsidP="006D4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2DACC463" w14:textId="2289C0FC" w:rsidR="006D4478" w:rsidRPr="00BF3709" w:rsidRDefault="006D4478" w:rsidP="002F6F0B">
            <w:pPr>
              <w:pStyle w:val="ListParagraph"/>
              <w:ind w:left="2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  <w:tr w:rsidR="006D4478" w:rsidRPr="004F582D" w14:paraId="6BBE1A0B" w14:textId="77777777" w:rsidTr="0071050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" w:type="pct"/>
            <w:shd w:val="clear" w:color="auto" w:fill="auto"/>
            <w:hideMark/>
          </w:tcPr>
          <w:p w14:paraId="2F5BF064" w14:textId="0658CDE6" w:rsidR="006D4478" w:rsidRPr="00FA425F" w:rsidRDefault="006D4478" w:rsidP="00DF72CE">
            <w:pPr>
              <w:rPr>
                <w:rFonts w:ascii="Constantia" w:hAnsi="Constantia"/>
              </w:rPr>
            </w:pPr>
            <w:r w:rsidRPr="00FA425F">
              <w:rPr>
                <w:rFonts w:ascii="Constantia" w:hAnsi="Constantia"/>
              </w:rPr>
              <w:t>2</w:t>
            </w:r>
          </w:p>
        </w:tc>
        <w:tc>
          <w:tcPr>
            <w:tcW w:w="361" w:type="pct"/>
            <w:hideMark/>
          </w:tcPr>
          <w:p w14:paraId="329610D9" w14:textId="77777777" w:rsidR="006D4478" w:rsidRPr="004F582D" w:rsidRDefault="006D4478" w:rsidP="00DF7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</w:rPr>
            </w:pPr>
            <w:r w:rsidRPr="004F582D">
              <w:rPr>
                <w:rFonts w:ascii="Constantia" w:hAnsi="Constantia"/>
              </w:rPr>
              <w:t>1/18</w:t>
            </w:r>
          </w:p>
        </w:tc>
        <w:tc>
          <w:tcPr>
            <w:tcW w:w="4429" w:type="pct"/>
            <w:hideMark/>
          </w:tcPr>
          <w:p w14:paraId="0D02009E" w14:textId="70CB26DC" w:rsidR="006D4478" w:rsidRPr="008F3849" w:rsidRDefault="00456355" w:rsidP="00D6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b/>
                <w:bCs/>
                <w:i/>
                <w:iCs/>
                <w:sz w:val="22"/>
                <w:szCs w:val="22"/>
              </w:rPr>
            </w:pPr>
            <w:r w:rsidRPr="008F3849">
              <w:rPr>
                <w:rFonts w:ascii="Constantia" w:hAnsi="Constantia"/>
                <w:b/>
                <w:bCs/>
                <w:i/>
                <w:iCs/>
                <w:sz w:val="22"/>
                <w:szCs w:val="22"/>
              </w:rPr>
              <w:t>Diving In: Approaching Methods (and the Methods Course)</w:t>
            </w:r>
            <w:r w:rsidR="006D4478" w:rsidRPr="008F3849">
              <w:rPr>
                <w:rFonts w:ascii="Constantia" w:hAnsi="Constantia"/>
                <w:b/>
                <w:bCs/>
                <w:i/>
                <w:iCs/>
                <w:sz w:val="22"/>
                <w:szCs w:val="22"/>
              </w:rPr>
              <w:t> </w:t>
            </w:r>
            <w:r w:rsidRPr="008F3849">
              <w:rPr>
                <w:rFonts w:ascii="Constantia" w:hAnsi="Constantia"/>
                <w:b/>
                <w:bCs/>
                <w:i/>
                <w:iCs/>
                <w:sz w:val="22"/>
                <w:szCs w:val="22"/>
              </w:rPr>
              <w:t xml:space="preserve">in Writing Studies </w:t>
            </w:r>
          </w:p>
          <w:p w14:paraId="3C9EC9CC" w14:textId="77777777" w:rsidR="00456355" w:rsidRPr="00456355" w:rsidRDefault="00456355" w:rsidP="00D6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b/>
                <w:bCs/>
                <w:i/>
                <w:iCs/>
              </w:rPr>
            </w:pPr>
          </w:p>
          <w:p w14:paraId="3E781660" w14:textId="66C9B3A5" w:rsidR="00456355" w:rsidRDefault="00456355" w:rsidP="002F6F0B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bdr w:val="none" w:sz="0" w:space="0" w:color="auto" w:frame="1"/>
              </w:rPr>
            </w:pPr>
            <w:r w:rsidRPr="00456355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Read </w:t>
            </w:r>
            <w:r w:rsidRPr="00437EBA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Dryer</w:t>
            </w:r>
            <w:r>
              <w:rPr>
                <w:rFonts w:ascii="Palatino Linotype" w:hAnsi="Palatino Linotype"/>
                <w:color w:val="000000"/>
                <w:sz w:val="20"/>
                <w:szCs w:val="20"/>
                <w:bdr w:val="none" w:sz="0" w:space="0" w:color="auto" w:frame="1"/>
              </w:rPr>
              <w:t>, “Tabling the Issues: Visualizing Methods and Methodologies in Contemporary Writing Studies (2021)</w:t>
            </w:r>
          </w:p>
          <w:p w14:paraId="62FDBD2C" w14:textId="768D7064" w:rsidR="00056985" w:rsidRDefault="00056985" w:rsidP="002F6F0B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Read </w:t>
            </w:r>
            <w:proofErr w:type="spellStart"/>
            <w:r w:rsidRPr="00137D57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Rickly</w:t>
            </w:r>
            <w:proofErr w:type="spellEnd"/>
            <w:r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r w:rsidRPr="00FD3D5A">
              <w:rPr>
                <w:rFonts w:ascii="Palatino Linotype" w:hAnsi="Palatino Linotype"/>
                <w:color w:val="000000"/>
                <w:sz w:val="20"/>
                <w:szCs w:val="20"/>
                <w:bdr w:val="none" w:sz="0" w:space="0" w:color="auto" w:frame="1"/>
              </w:rPr>
              <w:t xml:space="preserve">“Messy Contexts: Research as a Rhetorical Situation” </w:t>
            </w:r>
            <w:r w:rsidR="00F63B07" w:rsidRPr="00FD3D5A">
              <w:rPr>
                <w:rFonts w:ascii="Palatino Linotype" w:hAnsi="Palatino Linotype"/>
                <w:color w:val="000000"/>
                <w:sz w:val="20"/>
                <w:szCs w:val="20"/>
                <w:bdr w:val="none" w:sz="0" w:space="0" w:color="auto" w:frame="1"/>
              </w:rPr>
              <w:t>(200</w:t>
            </w:r>
            <w:r w:rsidR="00C016EB">
              <w:rPr>
                <w:rFonts w:ascii="Palatino Linotype" w:hAnsi="Palatino Linotype"/>
                <w:color w:val="000000"/>
                <w:sz w:val="20"/>
                <w:szCs w:val="20"/>
                <w:bdr w:val="none" w:sz="0" w:space="0" w:color="auto" w:frame="1"/>
              </w:rPr>
              <w:t>7</w:t>
            </w:r>
            <w:r w:rsidR="00F63B07" w:rsidRPr="00FD3D5A">
              <w:rPr>
                <w:rFonts w:ascii="Palatino Linotype" w:hAnsi="Palatino Linotype"/>
                <w:color w:val="000000"/>
                <w:sz w:val="20"/>
                <w:szCs w:val="20"/>
                <w:bdr w:val="none" w:sz="0" w:space="0" w:color="auto" w:frame="1"/>
              </w:rPr>
              <w:t>)</w:t>
            </w:r>
          </w:p>
          <w:p w14:paraId="243DB550" w14:textId="1823E806" w:rsidR="006D4478" w:rsidRPr="00F506DB" w:rsidRDefault="008D4CF1" w:rsidP="002F6F0B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Read Villanueva, </w:t>
            </w:r>
            <w:r w:rsidRPr="008D4CF1">
              <w:rPr>
                <w:rFonts w:ascii="Palatino Linotype" w:hAnsi="Palatino Linotype"/>
                <w:color w:val="000000"/>
                <w:sz w:val="20"/>
                <w:szCs w:val="20"/>
                <w:bdr w:val="none" w:sz="0" w:space="0" w:color="auto" w:frame="1"/>
              </w:rPr>
              <w:t>“Rhetoric, Racism, and the Remaking of Knowledge-Making in Composition” (2010)</w:t>
            </w:r>
            <w:r w:rsidR="00F63B07" w:rsidRPr="008D4CF1">
              <w:rPr>
                <w:rFonts w:ascii="Palatino Linotype" w:hAnsi="Palatino Linotype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  <w:p w14:paraId="40DFDA62" w14:textId="011C6978" w:rsidR="00056985" w:rsidRPr="00056985" w:rsidRDefault="00056985" w:rsidP="002F6F0B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  <w:t>Optional</w:t>
            </w:r>
            <w:r w:rsidR="00F63B07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="00F63B07" w:rsidRPr="00FD3D5A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Katherine </w:t>
            </w:r>
            <w:r w:rsidR="00F63B07" w:rsidRPr="00137D57">
              <w:rPr>
                <w:rFonts w:ascii="Palatino Linotype" w:hAnsi="Palatino Linotype"/>
                <w:color w:val="000000"/>
                <w:sz w:val="20"/>
                <w:szCs w:val="20"/>
              </w:rPr>
              <w:t>Schultz</w:t>
            </w:r>
            <w:r w:rsidR="00F63B07" w:rsidRPr="00FD3D5A">
              <w:rPr>
                <w:rFonts w:ascii="Palatino Linotype" w:hAnsi="Palatino Linotype"/>
                <w:color w:val="000000"/>
                <w:sz w:val="20"/>
                <w:szCs w:val="20"/>
              </w:rPr>
              <w:t>, “Qualitative Research on Writing” (200</w:t>
            </w:r>
            <w:r w:rsidR="0046050B">
              <w:rPr>
                <w:rFonts w:ascii="Palatino Linotype" w:hAnsi="Palatino Linotype"/>
                <w:color w:val="000000"/>
                <w:sz w:val="20"/>
                <w:szCs w:val="20"/>
              </w:rPr>
              <w:t>6</w:t>
            </w:r>
            <w:r w:rsidR="00F63B07" w:rsidRPr="00FD3D5A">
              <w:rPr>
                <w:rFonts w:ascii="Palatino Linotype" w:hAnsi="Palatino Linotype"/>
                <w:color w:val="000000"/>
                <w:sz w:val="20"/>
                <w:szCs w:val="20"/>
              </w:rPr>
              <w:t>)</w:t>
            </w:r>
            <w:r w:rsidR="00F63B07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6E617F3F" w14:textId="622C318E" w:rsidR="006D4478" w:rsidRPr="00BF3709" w:rsidRDefault="00456355" w:rsidP="002F6F0B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bdr w:val="none" w:sz="0" w:space="0" w:color="auto" w:frame="1"/>
              </w:rPr>
            </w:pPr>
            <w:r w:rsidRPr="00456355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  <w:t>Optional</w:t>
            </w:r>
            <w:r>
              <w:rPr>
                <w:rFonts w:ascii="Palatino Linotype" w:hAnsi="Palatino Linotype"/>
                <w:b/>
                <w:bCs/>
                <w:i/>
                <w:iCs/>
                <w:color w:val="000000"/>
                <w:sz w:val="20"/>
                <w:szCs w:val="20"/>
              </w:rPr>
              <w:t xml:space="preserve">: </w:t>
            </w:r>
            <w:r w:rsidR="006D4478" w:rsidRPr="00F506DB">
              <w:rPr>
                <w:rFonts w:ascii="Palatino Linotype" w:hAnsi="Palatino Linotype"/>
                <w:b/>
                <w:bCs/>
                <w:i/>
                <w:iCs/>
                <w:color w:val="000000"/>
                <w:sz w:val="20"/>
                <w:szCs w:val="20"/>
              </w:rPr>
              <w:t>Browse, Read About</w:t>
            </w:r>
            <w:r w:rsidR="006D4478" w:rsidRPr="005F7D9A">
              <w:rPr>
                <w:rFonts w:ascii="Palatino Linotype" w:hAnsi="Palatino Linotype"/>
                <w:b/>
                <w:bCs/>
                <w:i/>
                <w:iCs/>
                <w:color w:val="000000"/>
                <w:sz w:val="20"/>
                <w:szCs w:val="20"/>
              </w:rPr>
              <w:t xml:space="preserve"> – </w:t>
            </w:r>
            <w:r w:rsidR="006D4478" w:rsidRPr="005F7D9A">
              <w:rPr>
                <w:rFonts w:ascii="Palatino Linotype" w:hAnsi="Palatino Linotype"/>
                <w:color w:val="000000"/>
                <w:sz w:val="20"/>
                <w:szCs w:val="20"/>
              </w:rPr>
              <w:t>Steven North,</w:t>
            </w:r>
            <w:r w:rsidR="006D4478" w:rsidRPr="005F7D9A">
              <w:rPr>
                <w:rFonts w:ascii="Palatino Linotype" w:hAnsi="Palatino Linotype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6D4478" w:rsidRPr="005F7D9A"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</w:rPr>
              <w:t>The </w:t>
            </w:r>
            <w:r w:rsidR="006D4478" w:rsidRPr="005F7D9A"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Making of Knowledge in Composition: Portrait of an Emerging Field</w:t>
            </w:r>
            <w:r w:rsidR="006D4478" w:rsidRPr="005F7D9A">
              <w:rPr>
                <w:rFonts w:ascii="Constantia" w:hAnsi="Constantia"/>
              </w:rPr>
              <w:t> </w:t>
            </w:r>
          </w:p>
          <w:p w14:paraId="5FB6328C" w14:textId="2D5B9524" w:rsidR="006D4478" w:rsidRPr="004F582D" w:rsidRDefault="006D4478" w:rsidP="00DF7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</w:rPr>
            </w:pPr>
          </w:p>
        </w:tc>
      </w:tr>
      <w:tr w:rsidR="006D4478" w:rsidRPr="004F582D" w14:paraId="7F5A4D89" w14:textId="77777777" w:rsidTr="00710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" w:type="pct"/>
            <w:shd w:val="clear" w:color="auto" w:fill="auto"/>
            <w:hideMark/>
          </w:tcPr>
          <w:p w14:paraId="3F3979A3" w14:textId="0D6DF16D" w:rsidR="006D4478" w:rsidRPr="004F582D" w:rsidRDefault="006D4478" w:rsidP="00DF72CE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3</w:t>
            </w:r>
          </w:p>
        </w:tc>
        <w:tc>
          <w:tcPr>
            <w:tcW w:w="361" w:type="pct"/>
            <w:hideMark/>
          </w:tcPr>
          <w:p w14:paraId="5853E55F" w14:textId="77777777" w:rsidR="006D4478" w:rsidRPr="004F582D" w:rsidRDefault="006D4478" w:rsidP="00DF7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</w:rPr>
            </w:pPr>
            <w:r w:rsidRPr="004F582D">
              <w:rPr>
                <w:rFonts w:ascii="Constantia" w:hAnsi="Constantia"/>
              </w:rPr>
              <w:t>1/25</w:t>
            </w:r>
          </w:p>
        </w:tc>
        <w:tc>
          <w:tcPr>
            <w:tcW w:w="4429" w:type="pct"/>
            <w:hideMark/>
          </w:tcPr>
          <w:p w14:paraId="3D23EF43" w14:textId="4F096B6A" w:rsidR="006D4478" w:rsidRDefault="008F3849" w:rsidP="00DF7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b/>
                <w:bCs/>
                <w:i/>
                <w:iCs/>
                <w:sz w:val="22"/>
                <w:szCs w:val="22"/>
              </w:rPr>
            </w:pPr>
            <w:r w:rsidRPr="008F3849">
              <w:rPr>
                <w:rFonts w:ascii="Constantia" w:hAnsi="Constantia"/>
                <w:b/>
                <w:bCs/>
                <w:i/>
                <w:iCs/>
                <w:sz w:val="22"/>
                <w:szCs w:val="22"/>
              </w:rPr>
              <w:t>Perspectives on Methods</w:t>
            </w:r>
            <w:r w:rsidR="006D4478" w:rsidRPr="008F3849">
              <w:rPr>
                <w:rFonts w:ascii="Constantia" w:hAnsi="Constantia"/>
                <w:b/>
                <w:bCs/>
                <w:i/>
                <w:iCs/>
                <w:sz w:val="22"/>
                <w:szCs w:val="22"/>
              </w:rPr>
              <w:t> </w:t>
            </w:r>
          </w:p>
          <w:p w14:paraId="376A9B7F" w14:textId="0FDC36C0" w:rsidR="003524C5" w:rsidRDefault="003524C5" w:rsidP="00DF7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b/>
                <w:bCs/>
                <w:i/>
                <w:iCs/>
                <w:sz w:val="22"/>
                <w:szCs w:val="22"/>
              </w:rPr>
            </w:pPr>
          </w:p>
          <w:p w14:paraId="2CEC06F8" w14:textId="75D41409" w:rsidR="00CC11B2" w:rsidRPr="008D4CF1" w:rsidRDefault="00CC11B2" w:rsidP="00CC11B2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Palatino Linotype" w:hAnsi="Palatino Linotype"/>
                <w:color w:val="000000"/>
                <w:sz w:val="20"/>
                <w:szCs w:val="20"/>
                <w:u w:val="none"/>
                <w:bdr w:val="none" w:sz="0" w:space="0" w:color="auto" w:frame="1"/>
              </w:rPr>
            </w:pPr>
            <w:r w:rsidRPr="00D56BD3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Read “CCCC Guidelines</w:t>
            </w:r>
            <w:r w:rsidRPr="00F506DB">
              <w:rPr>
                <w:rFonts w:ascii="Palatino Linotype" w:hAnsi="Palatino Linotype"/>
                <w:color w:val="000000"/>
                <w:sz w:val="20"/>
                <w:szCs w:val="20"/>
                <w:bdr w:val="none" w:sz="0" w:space="0" w:color="auto" w:frame="1"/>
              </w:rPr>
              <w:t xml:space="preserve"> for the Ethical Conduct of Research in Composition Studies.” Conference on College Composition and Communication, 2020 </w:t>
            </w:r>
            <w:hyperlink r:id="rId10" w:history="1">
              <w:r w:rsidRPr="00F506DB">
                <w:rPr>
                  <w:rStyle w:val="Hyperlink"/>
                  <w:rFonts w:ascii="Palatino Linotype" w:hAnsi="Palatino Linotype"/>
                  <w:sz w:val="20"/>
                  <w:szCs w:val="20"/>
                  <w:bdr w:val="none" w:sz="0" w:space="0" w:color="auto" w:frame="1"/>
                </w:rPr>
                <w:t>https://cccc.ncte.org/cccc/resources/positions/ethicalconduct</w:t>
              </w:r>
            </w:hyperlink>
            <w:r>
              <w:rPr>
                <w:rStyle w:val="Hyperlink"/>
                <w:rFonts w:ascii="Palatino Linotype" w:hAnsi="Palatino Linotype"/>
                <w:sz w:val="20"/>
                <w:szCs w:val="20"/>
                <w:bdr w:val="none" w:sz="0" w:space="0" w:color="auto" w:frame="1"/>
              </w:rPr>
              <w:br/>
            </w:r>
          </w:p>
          <w:p w14:paraId="100D2B49" w14:textId="77777777" w:rsidR="00EF050E" w:rsidRPr="001B12FA" w:rsidRDefault="003524C5" w:rsidP="00CC11B2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20"/>
                <w:szCs w:val="20"/>
              </w:rPr>
            </w:pPr>
            <w:r w:rsidRPr="001B12FA">
              <w:rPr>
                <w:rFonts w:ascii="Constantia" w:hAnsi="Constantia"/>
                <w:b/>
                <w:bCs/>
                <w:sz w:val="20"/>
                <w:szCs w:val="20"/>
              </w:rPr>
              <w:t xml:space="preserve">Read </w:t>
            </w:r>
            <w:proofErr w:type="spellStart"/>
            <w:r w:rsidRPr="001B12FA">
              <w:rPr>
                <w:rFonts w:ascii="Constantia" w:hAnsi="Constantia"/>
                <w:b/>
                <w:bCs/>
                <w:sz w:val="20"/>
                <w:szCs w:val="20"/>
              </w:rPr>
              <w:t>Nickoson</w:t>
            </w:r>
            <w:proofErr w:type="spellEnd"/>
            <w:r w:rsidRPr="001B12FA">
              <w:rPr>
                <w:rFonts w:ascii="Constantia" w:hAnsi="Constantia"/>
                <w:b/>
                <w:bCs/>
                <w:sz w:val="20"/>
                <w:szCs w:val="20"/>
              </w:rPr>
              <w:t xml:space="preserve"> and Sheridan </w:t>
            </w:r>
            <w:r w:rsidRPr="001B12FA">
              <w:rPr>
                <w:rFonts w:ascii="Constantia" w:hAnsi="Constantia"/>
                <w:sz w:val="20"/>
                <w:szCs w:val="20"/>
              </w:rPr>
              <w:t>(eds.),</w:t>
            </w:r>
            <w:r w:rsidRPr="001B12FA">
              <w:rPr>
                <w:rFonts w:ascii="Constantia" w:hAnsi="Constant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B12FA">
              <w:rPr>
                <w:rFonts w:ascii="Constantia" w:hAnsi="Constantia"/>
                <w:i/>
                <w:iCs/>
                <w:sz w:val="20"/>
                <w:szCs w:val="20"/>
              </w:rPr>
              <w:t xml:space="preserve">Writing Studies Research in Practice: Methods and Methodologies </w:t>
            </w:r>
            <w:r w:rsidRPr="001B12FA">
              <w:rPr>
                <w:rFonts w:ascii="Constantia" w:hAnsi="Constantia"/>
                <w:sz w:val="20"/>
                <w:szCs w:val="20"/>
              </w:rPr>
              <w:t>(2010)</w:t>
            </w:r>
          </w:p>
          <w:p w14:paraId="336FFFAB" w14:textId="2170D224" w:rsidR="006D4478" w:rsidRPr="001B12FA" w:rsidRDefault="00EF050E" w:rsidP="00CC11B2">
            <w:pPr>
              <w:pStyle w:val="ListParagraph"/>
              <w:numPr>
                <w:ilvl w:val="1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i/>
                <w:iCs/>
                <w:sz w:val="20"/>
                <w:szCs w:val="20"/>
              </w:rPr>
            </w:pPr>
            <w:r w:rsidRPr="001B12FA">
              <w:rPr>
                <w:rFonts w:ascii="Constantia" w:hAnsi="Constantia"/>
                <w:sz w:val="20"/>
                <w:szCs w:val="20"/>
              </w:rPr>
              <w:t xml:space="preserve">Get a good sense of the whole, focus in on 2 or 3 chapters that interest you </w:t>
            </w:r>
          </w:p>
          <w:p w14:paraId="102BE76F" w14:textId="269EC172" w:rsidR="006D4478" w:rsidRPr="004F582D" w:rsidRDefault="006D4478" w:rsidP="00DF7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</w:rPr>
            </w:pPr>
            <w:r w:rsidRPr="004F582D">
              <w:rPr>
                <w:rFonts w:ascii="Constantia" w:hAnsi="Constantia"/>
              </w:rPr>
              <w:t> </w:t>
            </w:r>
          </w:p>
        </w:tc>
      </w:tr>
      <w:tr w:rsidR="006D4478" w:rsidRPr="004F582D" w14:paraId="65C0A4DA" w14:textId="77777777" w:rsidTr="007105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" w:type="pct"/>
            <w:shd w:val="clear" w:color="auto" w:fill="auto"/>
            <w:hideMark/>
          </w:tcPr>
          <w:p w14:paraId="347016FB" w14:textId="0B825D44" w:rsidR="006D4478" w:rsidRPr="004F582D" w:rsidRDefault="006D4478" w:rsidP="00DF72CE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4</w:t>
            </w:r>
          </w:p>
        </w:tc>
        <w:tc>
          <w:tcPr>
            <w:tcW w:w="361" w:type="pct"/>
            <w:hideMark/>
          </w:tcPr>
          <w:p w14:paraId="50FB90F6" w14:textId="77777777" w:rsidR="006D4478" w:rsidRPr="004F582D" w:rsidRDefault="006D4478" w:rsidP="00DF7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</w:rPr>
            </w:pPr>
            <w:r w:rsidRPr="004F582D">
              <w:rPr>
                <w:rFonts w:ascii="Constantia" w:hAnsi="Constantia"/>
              </w:rPr>
              <w:t>2/01</w:t>
            </w:r>
          </w:p>
        </w:tc>
        <w:tc>
          <w:tcPr>
            <w:tcW w:w="4429" w:type="pct"/>
            <w:hideMark/>
          </w:tcPr>
          <w:p w14:paraId="172920E7" w14:textId="79B8F0EF" w:rsidR="006D4478" w:rsidRPr="008F3849" w:rsidRDefault="008F3849" w:rsidP="00DF7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b/>
                <w:bCs/>
                <w:i/>
                <w:iCs/>
                <w:sz w:val="22"/>
                <w:szCs w:val="22"/>
              </w:rPr>
            </w:pPr>
            <w:r w:rsidRPr="008F3849">
              <w:rPr>
                <w:rFonts w:ascii="Constantia" w:hAnsi="Constantia"/>
                <w:b/>
                <w:bCs/>
                <w:i/>
                <w:iCs/>
                <w:sz w:val="22"/>
                <w:szCs w:val="22"/>
              </w:rPr>
              <w:t xml:space="preserve">Perspectives on Methods </w:t>
            </w:r>
            <w:r w:rsidR="006D4478" w:rsidRPr="008F3849">
              <w:rPr>
                <w:rFonts w:ascii="Constantia" w:hAnsi="Constantia"/>
                <w:b/>
                <w:bCs/>
                <w:i/>
                <w:iCs/>
                <w:sz w:val="22"/>
                <w:szCs w:val="22"/>
              </w:rPr>
              <w:t> </w:t>
            </w:r>
          </w:p>
          <w:p w14:paraId="6D1FC2A7" w14:textId="56C16149" w:rsidR="006D4478" w:rsidRDefault="006D4478" w:rsidP="00DF7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</w:rPr>
            </w:pPr>
            <w:r w:rsidRPr="004F582D">
              <w:rPr>
                <w:rFonts w:ascii="Constantia" w:hAnsi="Constantia"/>
              </w:rPr>
              <w:t> </w:t>
            </w:r>
          </w:p>
          <w:p w14:paraId="53BE1272" w14:textId="5BE6679E" w:rsidR="003E4AFF" w:rsidRPr="00464E25" w:rsidRDefault="003E4AFF" w:rsidP="00464E25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20"/>
                <w:szCs w:val="20"/>
              </w:rPr>
            </w:pPr>
            <w:r w:rsidRPr="00464E25">
              <w:rPr>
                <w:rFonts w:ascii="Constantia" w:hAnsi="Constantia"/>
                <w:b/>
                <w:bCs/>
                <w:sz w:val="20"/>
                <w:szCs w:val="20"/>
              </w:rPr>
              <w:t xml:space="preserve">Read Schell and Rawson (eds.), </w:t>
            </w:r>
            <w:proofErr w:type="spellStart"/>
            <w:r w:rsidRPr="00464E25">
              <w:rPr>
                <w:rFonts w:ascii="Constantia" w:hAnsi="Constantia"/>
                <w:i/>
                <w:iCs/>
                <w:sz w:val="20"/>
                <w:szCs w:val="20"/>
              </w:rPr>
              <w:t>Rhetorica</w:t>
            </w:r>
            <w:proofErr w:type="spellEnd"/>
            <w:r w:rsidRPr="00464E25">
              <w:rPr>
                <w:rFonts w:ascii="Constantia" w:hAnsi="Constantia"/>
                <w:i/>
                <w:iCs/>
                <w:sz w:val="20"/>
                <w:szCs w:val="20"/>
              </w:rPr>
              <w:t xml:space="preserve"> in Motion: Feminist Rhetorical Methods and Methodologies </w:t>
            </w:r>
            <w:r w:rsidRPr="00464E25">
              <w:rPr>
                <w:rFonts w:ascii="Constantia" w:hAnsi="Constantia"/>
                <w:sz w:val="20"/>
                <w:szCs w:val="20"/>
              </w:rPr>
              <w:t>(2010)</w:t>
            </w:r>
          </w:p>
          <w:p w14:paraId="3121FE87" w14:textId="0D198503" w:rsidR="0068741F" w:rsidRPr="00464E25" w:rsidRDefault="0068741F" w:rsidP="00464E25">
            <w:pPr>
              <w:pStyle w:val="ListParagraph"/>
              <w:numPr>
                <w:ilvl w:val="1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i/>
                <w:iCs/>
                <w:sz w:val="20"/>
                <w:szCs w:val="20"/>
              </w:rPr>
            </w:pPr>
            <w:r w:rsidRPr="00464E25">
              <w:rPr>
                <w:rFonts w:ascii="Constantia" w:hAnsi="Constantia"/>
                <w:sz w:val="20"/>
                <w:szCs w:val="20"/>
              </w:rPr>
              <w:t xml:space="preserve">Get a good sense of the whole, focus in on 2 or 3 chapters that interest you </w:t>
            </w:r>
          </w:p>
          <w:p w14:paraId="7A6A941A" w14:textId="1FDFF0A6" w:rsidR="006D4478" w:rsidRPr="004F582D" w:rsidRDefault="006D4478" w:rsidP="00DF7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</w:rPr>
            </w:pPr>
            <w:r w:rsidRPr="004F582D">
              <w:rPr>
                <w:rFonts w:ascii="Constantia" w:hAnsi="Constantia"/>
              </w:rPr>
              <w:t> </w:t>
            </w:r>
          </w:p>
        </w:tc>
      </w:tr>
      <w:tr w:rsidR="006D4478" w:rsidRPr="004F582D" w14:paraId="0AE68C64" w14:textId="77777777" w:rsidTr="00710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" w:type="pct"/>
            <w:shd w:val="clear" w:color="auto" w:fill="auto"/>
            <w:hideMark/>
          </w:tcPr>
          <w:p w14:paraId="43EB7F6D" w14:textId="31CD3C3F" w:rsidR="006D4478" w:rsidRPr="004F582D" w:rsidRDefault="006D4478" w:rsidP="00DF72CE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5</w:t>
            </w:r>
          </w:p>
        </w:tc>
        <w:tc>
          <w:tcPr>
            <w:tcW w:w="361" w:type="pct"/>
            <w:hideMark/>
          </w:tcPr>
          <w:p w14:paraId="3BDF9E69" w14:textId="77777777" w:rsidR="006D4478" w:rsidRPr="004F582D" w:rsidRDefault="006D4478" w:rsidP="00DF7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</w:rPr>
            </w:pPr>
            <w:r w:rsidRPr="004F582D">
              <w:rPr>
                <w:rFonts w:ascii="Constantia" w:hAnsi="Constantia"/>
              </w:rPr>
              <w:t>2/08</w:t>
            </w:r>
          </w:p>
        </w:tc>
        <w:tc>
          <w:tcPr>
            <w:tcW w:w="4429" w:type="pct"/>
            <w:hideMark/>
          </w:tcPr>
          <w:p w14:paraId="0FD68644" w14:textId="4FAA815D" w:rsidR="008F3849" w:rsidRDefault="008F3849" w:rsidP="008F38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b/>
                <w:bCs/>
                <w:i/>
                <w:iCs/>
                <w:sz w:val="22"/>
                <w:szCs w:val="22"/>
              </w:rPr>
            </w:pPr>
            <w:r w:rsidRPr="008F3849">
              <w:rPr>
                <w:rFonts w:ascii="Constantia" w:hAnsi="Constantia"/>
                <w:b/>
                <w:bCs/>
                <w:i/>
                <w:iCs/>
                <w:sz w:val="22"/>
                <w:szCs w:val="22"/>
              </w:rPr>
              <w:t>Perspectives on Methods  </w:t>
            </w:r>
          </w:p>
          <w:p w14:paraId="5B319E88" w14:textId="77777777" w:rsidR="0068741F" w:rsidRDefault="0068741F" w:rsidP="008F38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b/>
                <w:bCs/>
                <w:i/>
                <w:iCs/>
                <w:sz w:val="22"/>
                <w:szCs w:val="22"/>
              </w:rPr>
            </w:pPr>
          </w:p>
          <w:p w14:paraId="29ED4855" w14:textId="77777777" w:rsidR="008F61B2" w:rsidRDefault="0068741F" w:rsidP="0068741F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20"/>
                <w:szCs w:val="20"/>
              </w:rPr>
            </w:pPr>
            <w:r w:rsidRPr="008F61B2">
              <w:rPr>
                <w:rFonts w:ascii="Constantia" w:hAnsi="Constantia"/>
                <w:b/>
                <w:bCs/>
                <w:sz w:val="20"/>
                <w:szCs w:val="20"/>
              </w:rPr>
              <w:lastRenderedPageBreak/>
              <w:t xml:space="preserve">Read Banks, Cox and Dadas </w:t>
            </w:r>
            <w:r w:rsidRPr="008F61B2">
              <w:rPr>
                <w:rFonts w:ascii="Constantia" w:hAnsi="Constantia"/>
                <w:sz w:val="20"/>
                <w:szCs w:val="20"/>
              </w:rPr>
              <w:t xml:space="preserve">(eds.), </w:t>
            </w:r>
            <w:r w:rsidRPr="008F61B2">
              <w:rPr>
                <w:rFonts w:ascii="Constantia" w:hAnsi="Constantia"/>
                <w:i/>
                <w:iCs/>
                <w:sz w:val="20"/>
                <w:szCs w:val="20"/>
              </w:rPr>
              <w:t>Re/Orienting Writing Studies: Queer Methods, Queer Projects</w:t>
            </w:r>
            <w:r w:rsidRPr="008F61B2">
              <w:rPr>
                <w:rFonts w:ascii="Constantia" w:hAnsi="Constantia"/>
                <w:sz w:val="20"/>
                <w:szCs w:val="20"/>
              </w:rPr>
              <w:t xml:space="preserve">, 2019. </w:t>
            </w:r>
          </w:p>
          <w:p w14:paraId="7C6D5F1B" w14:textId="77BB7C1E" w:rsidR="006D4478" w:rsidRPr="00F91503" w:rsidRDefault="0068741F" w:rsidP="00DF72CE">
            <w:pPr>
              <w:pStyle w:val="ListParagraph"/>
              <w:numPr>
                <w:ilvl w:val="1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20"/>
                <w:szCs w:val="20"/>
              </w:rPr>
            </w:pPr>
            <w:r w:rsidRPr="008F61B2">
              <w:rPr>
                <w:rFonts w:ascii="Constantia" w:hAnsi="Constantia"/>
                <w:sz w:val="20"/>
                <w:szCs w:val="20"/>
              </w:rPr>
              <w:t xml:space="preserve">Get a good sense of the whole, focus in on 2 or 3 chapters that interest you </w:t>
            </w:r>
          </w:p>
        </w:tc>
      </w:tr>
      <w:tr w:rsidR="006D4478" w:rsidRPr="004F582D" w14:paraId="0873A981" w14:textId="77777777" w:rsidTr="007105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" w:type="pct"/>
            <w:shd w:val="clear" w:color="auto" w:fill="auto"/>
            <w:hideMark/>
          </w:tcPr>
          <w:p w14:paraId="120CD277" w14:textId="397CD858" w:rsidR="006D4478" w:rsidRPr="004F582D" w:rsidRDefault="006D4478" w:rsidP="00DF72CE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lastRenderedPageBreak/>
              <w:t>6</w:t>
            </w:r>
          </w:p>
        </w:tc>
        <w:tc>
          <w:tcPr>
            <w:tcW w:w="361" w:type="pct"/>
            <w:hideMark/>
          </w:tcPr>
          <w:p w14:paraId="4FFD0ABE" w14:textId="77777777" w:rsidR="006D4478" w:rsidRPr="004F582D" w:rsidRDefault="006D4478" w:rsidP="00DF7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</w:rPr>
            </w:pPr>
            <w:r w:rsidRPr="004F582D">
              <w:rPr>
                <w:rFonts w:ascii="Constantia" w:hAnsi="Constantia"/>
              </w:rPr>
              <w:t>2/15</w:t>
            </w:r>
          </w:p>
        </w:tc>
        <w:tc>
          <w:tcPr>
            <w:tcW w:w="4429" w:type="pct"/>
            <w:hideMark/>
          </w:tcPr>
          <w:p w14:paraId="0B08D25E" w14:textId="2379F64C" w:rsidR="006D4478" w:rsidRPr="008F3849" w:rsidRDefault="008F3849" w:rsidP="00DF7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b/>
                <w:bCs/>
                <w:i/>
                <w:iCs/>
                <w:sz w:val="22"/>
                <w:szCs w:val="22"/>
              </w:rPr>
            </w:pPr>
            <w:r w:rsidRPr="008F3849">
              <w:rPr>
                <w:rFonts w:ascii="Constantia" w:hAnsi="Constantia"/>
                <w:b/>
                <w:bCs/>
                <w:i/>
                <w:iCs/>
                <w:sz w:val="22"/>
                <w:szCs w:val="22"/>
              </w:rPr>
              <w:t>Perspectives on Methods  </w:t>
            </w:r>
            <w:r w:rsidR="006D4478" w:rsidRPr="004F582D">
              <w:rPr>
                <w:rFonts w:ascii="Constantia" w:hAnsi="Constantia"/>
              </w:rPr>
              <w:t> </w:t>
            </w:r>
          </w:p>
          <w:p w14:paraId="4A44E06F" w14:textId="262DCDA9" w:rsidR="006D4478" w:rsidRDefault="006D4478" w:rsidP="00DF7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</w:rPr>
            </w:pPr>
            <w:r w:rsidRPr="004F582D">
              <w:rPr>
                <w:rFonts w:ascii="Constantia" w:hAnsi="Constantia"/>
              </w:rPr>
              <w:t> </w:t>
            </w:r>
          </w:p>
          <w:p w14:paraId="2296878A" w14:textId="794EDBDA" w:rsidR="00C43FA7" w:rsidRPr="00C43FA7" w:rsidRDefault="00C43FA7" w:rsidP="00C43FA7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C43FA7">
              <w:rPr>
                <w:rFonts w:ascii="Constantia" w:hAnsi="Constantia"/>
                <w:b/>
                <w:bCs/>
                <w:color w:val="000000"/>
                <w:sz w:val="20"/>
                <w:szCs w:val="20"/>
              </w:rPr>
              <w:t>Read entire issue</w:t>
            </w:r>
            <w:r>
              <w:rPr>
                <w:rFonts w:ascii="Constantia" w:hAnsi="Constanti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C43FA7">
              <w:rPr>
                <w:rFonts w:ascii="Constantia" w:hAnsi="Constantia"/>
                <w:i/>
                <w:iCs/>
                <w:color w:val="000000"/>
                <w:sz w:val="20"/>
                <w:szCs w:val="20"/>
              </w:rPr>
              <w:t>College Composition and Communication</w:t>
            </w:r>
            <w:r w:rsidRPr="00C43FA7">
              <w:rPr>
                <w:rFonts w:ascii="Constantia" w:hAnsi="Constantia"/>
                <w:color w:val="000000"/>
                <w:sz w:val="20"/>
                <w:szCs w:val="20"/>
              </w:rPr>
              <w:t>, Vol. 64, No. 1, Special Issue: Research Methodologies (September 2012)</w:t>
            </w:r>
          </w:p>
          <w:p w14:paraId="00B48411" w14:textId="77777777" w:rsidR="00611D27" w:rsidRDefault="00C43FA7" w:rsidP="00C43FA7">
            <w:pPr>
              <w:pStyle w:val="ListParagraph"/>
              <w:numPr>
                <w:ilvl w:val="1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20"/>
                <w:szCs w:val="20"/>
              </w:rPr>
            </w:pPr>
            <w:r w:rsidRPr="00C43FA7">
              <w:rPr>
                <w:rFonts w:ascii="Constantia" w:hAnsi="Constantia"/>
                <w:sz w:val="20"/>
                <w:szCs w:val="20"/>
              </w:rPr>
              <w:t>Get a good sense of the whole, focus in on one article that interests you</w:t>
            </w:r>
          </w:p>
          <w:p w14:paraId="5A68FFB8" w14:textId="6B68E77A" w:rsidR="00C43FA7" w:rsidRDefault="00611D27" w:rsidP="00C43FA7">
            <w:pPr>
              <w:pStyle w:val="ListParagraph"/>
              <w:numPr>
                <w:ilvl w:val="1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TOC is available in Drive; access the whole issue using TCL</w:t>
            </w:r>
            <w:r w:rsidR="00C43FA7" w:rsidRPr="00C43FA7">
              <w:rPr>
                <w:rFonts w:ascii="Constantia" w:hAnsi="Constantia"/>
                <w:sz w:val="20"/>
                <w:szCs w:val="20"/>
              </w:rPr>
              <w:t xml:space="preserve"> </w:t>
            </w:r>
            <w:r w:rsidR="0054424A">
              <w:rPr>
                <w:rFonts w:ascii="Constantia" w:hAnsi="Constantia"/>
                <w:sz w:val="20"/>
                <w:szCs w:val="20"/>
              </w:rPr>
              <w:br/>
            </w:r>
          </w:p>
          <w:p w14:paraId="363CD4AE" w14:textId="4A3D31ED" w:rsidR="0054424A" w:rsidRDefault="001E3AD0" w:rsidP="009D1F0A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20"/>
                <w:szCs w:val="20"/>
              </w:rPr>
            </w:pPr>
            <w:r w:rsidRPr="001525D9">
              <w:rPr>
                <w:rFonts w:ascii="Constantia" w:hAnsi="Constantia"/>
                <w:b/>
                <w:bCs/>
                <w:sz w:val="20"/>
                <w:szCs w:val="20"/>
                <w:highlight w:val="yellow"/>
              </w:rPr>
              <w:t>RJ Exercise</w:t>
            </w:r>
            <w:r>
              <w:rPr>
                <w:rFonts w:ascii="Constantia" w:hAnsi="Constantia"/>
                <w:sz w:val="20"/>
                <w:szCs w:val="20"/>
              </w:rPr>
              <w:t xml:space="preserve">: </w:t>
            </w:r>
            <w:r w:rsidR="0054424A" w:rsidRPr="0054424A">
              <w:rPr>
                <w:rFonts w:ascii="Constantia" w:hAnsi="Constantia"/>
                <w:b/>
                <w:bCs/>
                <w:sz w:val="20"/>
                <w:szCs w:val="20"/>
              </w:rPr>
              <w:t xml:space="preserve">Write a </w:t>
            </w:r>
            <w:r w:rsidR="00F13F58" w:rsidRPr="0054424A">
              <w:rPr>
                <w:rFonts w:ascii="Constantia" w:hAnsi="Constantia"/>
                <w:b/>
                <w:bCs/>
                <w:sz w:val="20"/>
                <w:szCs w:val="20"/>
              </w:rPr>
              <w:t>Researcher Identity Memo</w:t>
            </w:r>
            <w:r w:rsidR="0054424A">
              <w:rPr>
                <w:rFonts w:ascii="Constantia" w:hAnsi="Constantia"/>
                <w:sz w:val="20"/>
                <w:szCs w:val="20"/>
              </w:rPr>
              <w:t xml:space="preserve"> </w:t>
            </w:r>
            <w:r w:rsidR="0054424A" w:rsidRPr="0054424A">
              <w:rPr>
                <w:rFonts w:ascii="Constantia" w:hAnsi="Constantia"/>
                <w:sz w:val="16"/>
                <w:szCs w:val="16"/>
              </w:rPr>
              <w:t xml:space="preserve">(adapted from Maxwell, Joseph. </w:t>
            </w:r>
            <w:r w:rsidR="0054424A" w:rsidRPr="0054424A">
              <w:rPr>
                <w:rFonts w:ascii="Constantia" w:hAnsi="Constantia"/>
                <w:i/>
                <w:iCs/>
                <w:sz w:val="16"/>
                <w:szCs w:val="16"/>
              </w:rPr>
              <w:t>Qualitative Research Design: An Interactive Approach</w:t>
            </w:r>
            <w:r w:rsidR="0054424A" w:rsidRPr="0054424A">
              <w:rPr>
                <w:rFonts w:ascii="Constantia" w:hAnsi="Constantia"/>
                <w:sz w:val="16"/>
                <w:szCs w:val="16"/>
              </w:rPr>
              <w:t>. Sage, 2013)</w:t>
            </w:r>
            <w:r w:rsidR="0054424A">
              <w:rPr>
                <w:rFonts w:ascii="Constantia" w:hAnsi="Constantia"/>
                <w:sz w:val="20"/>
                <w:szCs w:val="20"/>
              </w:rPr>
              <w:t>: This is an opportunity to articulate where you are standing as a researcher in writing studies now</w:t>
            </w:r>
            <w:r w:rsidR="003E3ED2">
              <w:rPr>
                <w:rFonts w:ascii="Constantia" w:hAnsi="Constantia"/>
                <w:sz w:val="20"/>
                <w:szCs w:val="20"/>
              </w:rPr>
              <w:t>, drawing on the past weeks of exposure to methods and methodologies in Writing Studies.</w:t>
            </w:r>
            <w:r w:rsidR="0054424A">
              <w:rPr>
                <w:rFonts w:ascii="Constantia" w:hAnsi="Constantia"/>
                <w:sz w:val="20"/>
                <w:szCs w:val="20"/>
              </w:rPr>
              <w:t xml:space="preserve"> In a coherent narrative, explore the following questions (you can’t take them all on, just use them as inspiration): </w:t>
            </w:r>
          </w:p>
          <w:p w14:paraId="69F20E08" w14:textId="50767C00" w:rsidR="0054424A" w:rsidRPr="0054424A" w:rsidRDefault="0054424A" w:rsidP="0054424A">
            <w:pPr>
              <w:pStyle w:val="ListParagraph"/>
              <w:numPr>
                <w:ilvl w:val="1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16"/>
                <w:szCs w:val="16"/>
              </w:rPr>
            </w:pPr>
            <w:r w:rsidRPr="0054424A">
              <w:rPr>
                <w:rFonts w:ascii="Constantia" w:hAnsi="Constantia"/>
                <w:sz w:val="16"/>
                <w:szCs w:val="16"/>
              </w:rPr>
              <w:t xml:space="preserve">What personal and social connections and/or prior experiences do you have to potential topics, subjects/participants, or settings that might motivate you to a study? </w:t>
            </w:r>
          </w:p>
          <w:p w14:paraId="5B8E3E20" w14:textId="77777777" w:rsidR="0054424A" w:rsidRPr="0054424A" w:rsidRDefault="0054424A" w:rsidP="0054424A">
            <w:pPr>
              <w:pStyle w:val="ListParagraph"/>
              <w:numPr>
                <w:ilvl w:val="1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16"/>
                <w:szCs w:val="16"/>
              </w:rPr>
            </w:pPr>
            <w:r w:rsidRPr="0054424A">
              <w:rPr>
                <w:rFonts w:ascii="Constantia" w:hAnsi="Constantia"/>
                <w:sz w:val="16"/>
                <w:szCs w:val="16"/>
              </w:rPr>
              <w:t xml:space="preserve">What kinds of questions compel you? </w:t>
            </w:r>
          </w:p>
          <w:p w14:paraId="6E31CB88" w14:textId="77777777" w:rsidR="0054424A" w:rsidRPr="0054424A" w:rsidRDefault="0054424A" w:rsidP="0054424A">
            <w:pPr>
              <w:pStyle w:val="ListParagraph"/>
              <w:numPr>
                <w:ilvl w:val="1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16"/>
                <w:szCs w:val="16"/>
              </w:rPr>
            </w:pPr>
            <w:r w:rsidRPr="0054424A">
              <w:rPr>
                <w:rFonts w:ascii="Constantia" w:hAnsi="Constantia"/>
                <w:sz w:val="16"/>
                <w:szCs w:val="16"/>
              </w:rPr>
              <w:t xml:space="preserve">What do you find yourself thinking about? What sch0ols of research interest you? </w:t>
            </w:r>
          </w:p>
          <w:p w14:paraId="38E4759C" w14:textId="28B1404B" w:rsidR="0054424A" w:rsidRPr="0054424A" w:rsidRDefault="0054424A" w:rsidP="0054424A">
            <w:pPr>
              <w:pStyle w:val="ListParagraph"/>
              <w:numPr>
                <w:ilvl w:val="1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16"/>
                <w:szCs w:val="16"/>
              </w:rPr>
            </w:pPr>
            <w:r w:rsidRPr="0054424A">
              <w:rPr>
                <w:rFonts w:ascii="Constantia" w:hAnsi="Constantia"/>
                <w:sz w:val="16"/>
                <w:szCs w:val="16"/>
              </w:rPr>
              <w:t>Which researchers do you gravitate toward? Why?</w:t>
            </w:r>
          </w:p>
          <w:p w14:paraId="75818678" w14:textId="37C0682A" w:rsidR="0054424A" w:rsidRPr="0054424A" w:rsidRDefault="0054424A" w:rsidP="0054424A">
            <w:pPr>
              <w:pStyle w:val="ListParagraph"/>
              <w:numPr>
                <w:ilvl w:val="1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16"/>
                <w:szCs w:val="16"/>
              </w:rPr>
            </w:pPr>
            <w:r w:rsidRPr="0054424A">
              <w:rPr>
                <w:rFonts w:ascii="Constantia" w:hAnsi="Constantia"/>
                <w:sz w:val="16"/>
                <w:szCs w:val="16"/>
              </w:rPr>
              <w:t xml:space="preserve">What kinds of methods seem accessible and intriguing? Why? </w:t>
            </w:r>
          </w:p>
          <w:p w14:paraId="62361229" w14:textId="539D2E89" w:rsidR="009D1F0A" w:rsidRPr="0054424A" w:rsidRDefault="0054424A" w:rsidP="0054424A">
            <w:pPr>
              <w:pStyle w:val="ListParagraph"/>
              <w:numPr>
                <w:ilvl w:val="1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16"/>
                <w:szCs w:val="16"/>
              </w:rPr>
            </w:pPr>
            <w:r w:rsidRPr="0054424A">
              <w:rPr>
                <w:rFonts w:ascii="Constantia" w:hAnsi="Constantia"/>
                <w:sz w:val="16"/>
                <w:szCs w:val="16"/>
              </w:rPr>
              <w:t>What feels like an area(s) of study that needs more attention in Writing Studies? Where do you see your research going and why? How does such a trajectory fulfill you and the needs and conversations of the field?</w:t>
            </w:r>
          </w:p>
          <w:p w14:paraId="61DC20B9" w14:textId="77777777" w:rsidR="0042588E" w:rsidRPr="0042588E" w:rsidRDefault="0042588E" w:rsidP="00425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20"/>
                <w:szCs w:val="20"/>
              </w:rPr>
            </w:pPr>
          </w:p>
          <w:p w14:paraId="2985AE12" w14:textId="1D216174" w:rsidR="006D4478" w:rsidRPr="004F582D" w:rsidRDefault="006D4478" w:rsidP="00DF7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</w:rPr>
            </w:pPr>
          </w:p>
        </w:tc>
      </w:tr>
      <w:tr w:rsidR="00710506" w:rsidRPr="004F582D" w14:paraId="78BC5BBD" w14:textId="77777777" w:rsidTr="00710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FFC000" w:themeFill="accent4"/>
          </w:tcPr>
          <w:p w14:paraId="76560655" w14:textId="0EC09501" w:rsidR="00710506" w:rsidRDefault="00710506" w:rsidP="00710506">
            <w:pPr>
              <w:shd w:val="clear" w:color="auto" w:fill="FFC000" w:themeFill="accent4"/>
              <w:jc w:val="center"/>
              <w:rPr>
                <w:rFonts w:ascii="Constantia" w:hAnsi="Constantia"/>
                <w:b w:val="0"/>
                <w:bCs w:val="0"/>
                <w:i/>
                <w:iCs/>
                <w:sz w:val="22"/>
                <w:szCs w:val="22"/>
              </w:rPr>
            </w:pPr>
            <w:r w:rsidRPr="00710506">
              <w:rPr>
                <w:rFonts w:ascii="Constantia" w:hAnsi="Constantia"/>
                <w:sz w:val="22"/>
                <w:szCs w:val="22"/>
              </w:rPr>
              <w:t xml:space="preserve">II: </w:t>
            </w:r>
            <w:r w:rsidRPr="00710506">
              <w:rPr>
                <w:rFonts w:ascii="Constantia" w:hAnsi="Constantia"/>
                <w:i/>
                <w:iCs/>
                <w:sz w:val="22"/>
                <w:szCs w:val="22"/>
              </w:rPr>
              <w:t>Targeted Dives</w:t>
            </w:r>
            <w:r w:rsidR="004B4335">
              <w:rPr>
                <w:rFonts w:ascii="Constantia" w:hAnsi="Constantia"/>
                <w:i/>
                <w:iCs/>
                <w:sz w:val="22"/>
                <w:szCs w:val="22"/>
              </w:rPr>
              <w:t xml:space="preserve"> with Mentors</w:t>
            </w:r>
            <w:r w:rsidRPr="00710506">
              <w:rPr>
                <w:rFonts w:ascii="Constantia" w:hAnsi="Constantia"/>
                <w:i/>
                <w:iCs/>
                <w:sz w:val="22"/>
                <w:szCs w:val="22"/>
              </w:rPr>
              <w:t>: (Select) Methods in Action in Writing Studies Research</w:t>
            </w:r>
          </w:p>
          <w:p w14:paraId="22497FE6" w14:textId="16B2CC95" w:rsidR="00710506" w:rsidRPr="00710506" w:rsidRDefault="00A35308" w:rsidP="00710506">
            <w:pPr>
              <w:shd w:val="clear" w:color="auto" w:fill="FFC000" w:themeFill="accent4"/>
              <w:jc w:val="center"/>
              <w:rPr>
                <w:rFonts w:ascii="Constantia" w:hAnsi="Constantia"/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rFonts w:ascii="Constantia" w:hAnsi="Constantia"/>
                <w:b w:val="0"/>
                <w:bCs w:val="0"/>
                <w:i/>
                <w:iCs/>
                <w:sz w:val="22"/>
                <w:szCs w:val="22"/>
              </w:rPr>
              <w:t>EXERCISES TBD</w:t>
            </w:r>
          </w:p>
        </w:tc>
      </w:tr>
      <w:tr w:rsidR="006D4478" w:rsidRPr="004F582D" w14:paraId="22590758" w14:textId="77777777" w:rsidTr="007105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" w:type="pct"/>
            <w:shd w:val="clear" w:color="auto" w:fill="auto"/>
            <w:hideMark/>
          </w:tcPr>
          <w:p w14:paraId="286526C1" w14:textId="76F9514B" w:rsidR="006D4478" w:rsidRPr="004F582D" w:rsidRDefault="006D4478" w:rsidP="00DF72CE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7</w:t>
            </w:r>
          </w:p>
        </w:tc>
        <w:tc>
          <w:tcPr>
            <w:tcW w:w="361" w:type="pct"/>
            <w:hideMark/>
          </w:tcPr>
          <w:p w14:paraId="6806EC7D" w14:textId="77777777" w:rsidR="006D4478" w:rsidRPr="004F582D" w:rsidRDefault="006D4478" w:rsidP="00DF7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</w:rPr>
            </w:pPr>
            <w:r w:rsidRPr="004F582D">
              <w:rPr>
                <w:rFonts w:ascii="Constantia" w:hAnsi="Constantia"/>
              </w:rPr>
              <w:t>2/22</w:t>
            </w:r>
          </w:p>
        </w:tc>
        <w:tc>
          <w:tcPr>
            <w:tcW w:w="4429" w:type="pct"/>
            <w:hideMark/>
          </w:tcPr>
          <w:p w14:paraId="3B6C88CE" w14:textId="125F4728" w:rsidR="006D4478" w:rsidRDefault="00FE3B50" w:rsidP="00DF7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b/>
                <w:bCs/>
                <w:i/>
                <w:iCs/>
                <w:sz w:val="22"/>
                <w:szCs w:val="22"/>
              </w:rPr>
            </w:pPr>
            <w:r w:rsidRPr="00FE3B50">
              <w:rPr>
                <w:rFonts w:ascii="Constantia" w:hAnsi="Constantia"/>
                <w:b/>
                <w:bCs/>
                <w:i/>
                <w:iCs/>
                <w:sz w:val="22"/>
                <w:szCs w:val="22"/>
              </w:rPr>
              <w:t>“</w:t>
            </w:r>
            <w:r w:rsidR="00C43FA7" w:rsidRPr="00FE3B50">
              <w:rPr>
                <w:rFonts w:ascii="Constantia" w:hAnsi="Constantia"/>
                <w:b/>
                <w:bCs/>
                <w:i/>
                <w:iCs/>
                <w:sz w:val="22"/>
                <w:szCs w:val="22"/>
              </w:rPr>
              <w:t>All Mixed Up. Don’t Know What to Do</w:t>
            </w:r>
            <w:r w:rsidRPr="00FE3B50">
              <w:rPr>
                <w:rFonts w:ascii="Constantia" w:hAnsi="Constantia"/>
                <w:b/>
                <w:bCs/>
                <w:i/>
                <w:iCs/>
                <w:sz w:val="22"/>
                <w:szCs w:val="22"/>
              </w:rPr>
              <w:t>”</w:t>
            </w:r>
            <w:r w:rsidR="00C43FA7" w:rsidRPr="00FE3B50">
              <w:rPr>
                <w:rFonts w:ascii="Constantia" w:hAnsi="Constantia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FE3B50">
              <w:rPr>
                <w:rFonts w:ascii="Constantia" w:hAnsi="Constantia"/>
                <w:b/>
                <w:bCs/>
                <w:i/>
                <w:iCs/>
                <w:sz w:val="22"/>
                <w:szCs w:val="22"/>
              </w:rPr>
              <w:t>(Dissonant) Perspectives on Methods</w:t>
            </w:r>
            <w:r w:rsidR="006D4478" w:rsidRPr="00FE3B50">
              <w:rPr>
                <w:rFonts w:ascii="Constantia" w:hAnsi="Constantia"/>
                <w:b/>
                <w:bCs/>
                <w:i/>
                <w:iCs/>
                <w:sz w:val="22"/>
                <w:szCs w:val="22"/>
              </w:rPr>
              <w:t> </w:t>
            </w:r>
          </w:p>
          <w:p w14:paraId="6C397836" w14:textId="77777777" w:rsidR="00E40BEF" w:rsidRDefault="00E40BEF" w:rsidP="00DF7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b/>
                <w:bCs/>
                <w:i/>
                <w:iCs/>
                <w:sz w:val="22"/>
                <w:szCs w:val="22"/>
              </w:rPr>
            </w:pPr>
          </w:p>
          <w:p w14:paraId="3F2C8ECB" w14:textId="0D904B6B" w:rsidR="00FE3B50" w:rsidRPr="007C5E75" w:rsidRDefault="001C1126" w:rsidP="00611D27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20"/>
                <w:szCs w:val="20"/>
              </w:rPr>
            </w:pPr>
            <w:r w:rsidRPr="007C5E75">
              <w:rPr>
                <w:rFonts w:ascii="Constantia" w:hAnsi="Constantia"/>
                <w:b/>
                <w:bCs/>
                <w:sz w:val="20"/>
                <w:szCs w:val="20"/>
              </w:rPr>
              <w:t xml:space="preserve">Read </w:t>
            </w:r>
            <w:proofErr w:type="spellStart"/>
            <w:r w:rsidR="00FE3B50" w:rsidRPr="007C5E75">
              <w:rPr>
                <w:rFonts w:ascii="Constantia" w:hAnsi="Constantia"/>
                <w:b/>
                <w:bCs/>
                <w:sz w:val="20"/>
                <w:szCs w:val="20"/>
              </w:rPr>
              <w:t>Rauci</w:t>
            </w:r>
            <w:proofErr w:type="spellEnd"/>
            <w:r w:rsidRPr="007C5E75">
              <w:rPr>
                <w:rFonts w:ascii="Constantia" w:hAnsi="Constantia"/>
                <w:sz w:val="20"/>
                <w:szCs w:val="20"/>
              </w:rPr>
              <w:t>, “A Replication Agenda for Composition Studies” (2021)</w:t>
            </w:r>
          </w:p>
          <w:p w14:paraId="358A34D3" w14:textId="5B3DCEF8" w:rsidR="00FE3B50" w:rsidRPr="007C5E75" w:rsidRDefault="00E40BEF" w:rsidP="00611D27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20"/>
                <w:szCs w:val="20"/>
              </w:rPr>
            </w:pPr>
            <w:r w:rsidRPr="007C5E75">
              <w:rPr>
                <w:rFonts w:ascii="Constantia" w:hAnsi="Constantia"/>
                <w:b/>
                <w:bCs/>
                <w:sz w:val="20"/>
                <w:szCs w:val="20"/>
              </w:rPr>
              <w:t xml:space="preserve">Read selections from </w:t>
            </w:r>
            <w:proofErr w:type="spellStart"/>
            <w:r w:rsidR="00FE3B50" w:rsidRPr="007C5E75">
              <w:rPr>
                <w:rFonts w:ascii="Constantia" w:hAnsi="Constantia"/>
                <w:b/>
                <w:bCs/>
                <w:sz w:val="20"/>
                <w:szCs w:val="20"/>
              </w:rPr>
              <w:t>Serviss</w:t>
            </w:r>
            <w:proofErr w:type="spellEnd"/>
            <w:r w:rsidRPr="007C5E75">
              <w:rPr>
                <w:rFonts w:ascii="Constantia" w:hAnsi="Constantia"/>
                <w:b/>
                <w:bCs/>
                <w:sz w:val="20"/>
                <w:szCs w:val="20"/>
              </w:rPr>
              <w:t xml:space="preserve"> and Jamison</w:t>
            </w:r>
            <w:r w:rsidRPr="007C5E75">
              <w:rPr>
                <w:rFonts w:ascii="Constantia" w:hAnsi="Constantia"/>
                <w:sz w:val="20"/>
                <w:szCs w:val="20"/>
              </w:rPr>
              <w:t xml:space="preserve">, </w:t>
            </w:r>
            <w:r w:rsidRPr="007C5E75">
              <w:rPr>
                <w:rFonts w:ascii="Constantia" w:hAnsi="Constantia"/>
                <w:i/>
                <w:iCs/>
                <w:sz w:val="20"/>
                <w:szCs w:val="20"/>
              </w:rPr>
              <w:t>Points of Departure: Rethinking Student Source Use and Writing Studies Research</w:t>
            </w:r>
            <w:r w:rsidRPr="007C5E75">
              <w:rPr>
                <w:rFonts w:ascii="Constantia" w:hAnsi="Constantia"/>
                <w:sz w:val="20"/>
                <w:szCs w:val="20"/>
              </w:rPr>
              <w:t xml:space="preserve"> (2017)</w:t>
            </w:r>
          </w:p>
          <w:p w14:paraId="6D39EDDC" w14:textId="5EB12A5B" w:rsidR="00E40BEF" w:rsidRPr="007C5E75" w:rsidRDefault="00E40BEF" w:rsidP="00E36571">
            <w:pPr>
              <w:pStyle w:val="ListParagraph"/>
              <w:numPr>
                <w:ilvl w:val="1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20"/>
                <w:szCs w:val="20"/>
              </w:rPr>
            </w:pPr>
            <w:r w:rsidRPr="007C5E75">
              <w:rPr>
                <w:rFonts w:ascii="Constantia" w:hAnsi="Constantia"/>
                <w:sz w:val="20"/>
                <w:szCs w:val="20"/>
              </w:rPr>
              <w:t xml:space="preserve">The TOC, short chapter by </w:t>
            </w:r>
            <w:proofErr w:type="spellStart"/>
            <w:r w:rsidRPr="007C5E75">
              <w:rPr>
                <w:rFonts w:ascii="Constantia" w:hAnsi="Constantia"/>
                <w:sz w:val="20"/>
                <w:szCs w:val="20"/>
              </w:rPr>
              <w:t>Serviss</w:t>
            </w:r>
            <w:proofErr w:type="spellEnd"/>
            <w:r w:rsidRPr="007C5E75">
              <w:rPr>
                <w:rFonts w:ascii="Constantia" w:hAnsi="Constantia"/>
                <w:sz w:val="20"/>
                <w:szCs w:val="20"/>
              </w:rPr>
              <w:t xml:space="preserve">, and </w:t>
            </w:r>
            <w:r w:rsidR="00E36571" w:rsidRPr="007C5E75">
              <w:rPr>
                <w:rFonts w:ascii="Constantia" w:hAnsi="Constantia"/>
                <w:sz w:val="20"/>
                <w:szCs w:val="20"/>
              </w:rPr>
              <w:t>chapter from Costello are combined in one PDF in Drive</w:t>
            </w:r>
          </w:p>
          <w:p w14:paraId="2A51CA27" w14:textId="3BE72C7D" w:rsidR="00FE3B50" w:rsidRPr="007C5E75" w:rsidRDefault="001C1126" w:rsidP="00611D27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20"/>
                <w:szCs w:val="20"/>
              </w:rPr>
            </w:pPr>
            <w:r w:rsidRPr="007C5E75">
              <w:rPr>
                <w:rFonts w:ascii="Constantia" w:hAnsi="Constantia"/>
                <w:b/>
                <w:bCs/>
                <w:sz w:val="20"/>
                <w:szCs w:val="20"/>
              </w:rPr>
              <w:t xml:space="preserve">Read </w:t>
            </w:r>
            <w:r w:rsidR="00FE3B50" w:rsidRPr="007C5E75">
              <w:rPr>
                <w:rFonts w:ascii="Constantia" w:hAnsi="Constantia"/>
                <w:b/>
                <w:bCs/>
                <w:sz w:val="20"/>
                <w:szCs w:val="20"/>
              </w:rPr>
              <w:t>Conrad</w:t>
            </w:r>
            <w:r w:rsidRPr="007C5E75">
              <w:rPr>
                <w:rFonts w:ascii="Constantia" w:hAnsi="Constantia"/>
                <w:sz w:val="20"/>
                <w:szCs w:val="20"/>
              </w:rPr>
              <w:t>, “Integrating Corpus Linguistics” (2021)</w:t>
            </w:r>
          </w:p>
          <w:p w14:paraId="72D86D82" w14:textId="2DAD6623" w:rsidR="00872AF9" w:rsidRDefault="00631835" w:rsidP="00872AF9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20"/>
                <w:szCs w:val="20"/>
              </w:rPr>
            </w:pPr>
            <w:r w:rsidRPr="007C5E75">
              <w:rPr>
                <w:rFonts w:ascii="Constantia" w:hAnsi="Constantia"/>
                <w:b/>
                <w:bCs/>
                <w:sz w:val="20"/>
                <w:szCs w:val="20"/>
              </w:rPr>
              <w:t xml:space="preserve">Read </w:t>
            </w:r>
            <w:r w:rsidR="00FE3B50" w:rsidRPr="007C5E75">
              <w:rPr>
                <w:rFonts w:ascii="Constantia" w:hAnsi="Constantia"/>
                <w:b/>
                <w:bCs/>
                <w:sz w:val="20"/>
                <w:szCs w:val="20"/>
              </w:rPr>
              <w:t>Jackson and McKinney</w:t>
            </w:r>
            <w:r w:rsidR="001C1126" w:rsidRPr="007C5E75">
              <w:rPr>
                <w:rFonts w:ascii="Constantia" w:hAnsi="Constantia"/>
                <w:sz w:val="20"/>
                <w:szCs w:val="20"/>
              </w:rPr>
              <w:t xml:space="preserve">, “Critical Introduction” to </w:t>
            </w:r>
            <w:r w:rsidR="001C1126" w:rsidRPr="007C5E75">
              <w:rPr>
                <w:rFonts w:ascii="Constantia" w:hAnsi="Constantia"/>
                <w:i/>
                <w:iCs/>
                <w:sz w:val="20"/>
                <w:szCs w:val="20"/>
              </w:rPr>
              <w:t>Self + Culture + Writing: Autoethnography for/as Writing Studies</w:t>
            </w:r>
            <w:r w:rsidR="001C1126" w:rsidRPr="007C5E75">
              <w:rPr>
                <w:rFonts w:ascii="Constantia" w:hAnsi="Constantia"/>
                <w:sz w:val="20"/>
                <w:szCs w:val="20"/>
              </w:rPr>
              <w:t xml:space="preserve"> (2021)</w:t>
            </w:r>
          </w:p>
          <w:p w14:paraId="70342AAC" w14:textId="744901D9" w:rsidR="0015666D" w:rsidRPr="0015666D" w:rsidRDefault="0015666D" w:rsidP="00872AF9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b/>
                <w:bCs/>
                <w:sz w:val="20"/>
                <w:szCs w:val="20"/>
              </w:rPr>
              <w:t xml:space="preserve">Read </w:t>
            </w:r>
            <w:proofErr w:type="spellStart"/>
            <w:r>
              <w:rPr>
                <w:rFonts w:ascii="Constantia" w:hAnsi="Constantia"/>
                <w:b/>
                <w:bCs/>
                <w:sz w:val="20"/>
                <w:szCs w:val="20"/>
              </w:rPr>
              <w:t>Thieme</w:t>
            </w:r>
            <w:proofErr w:type="spellEnd"/>
            <w:r>
              <w:rPr>
                <w:rFonts w:ascii="Constantia" w:hAnsi="Constantia"/>
                <w:b/>
                <w:bCs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Constantia" w:hAnsi="Constantia"/>
                <w:b/>
                <w:bCs/>
                <w:sz w:val="20"/>
                <w:szCs w:val="20"/>
              </w:rPr>
              <w:t>Makmillen</w:t>
            </w:r>
            <w:proofErr w:type="spellEnd"/>
            <w:r w:rsidRPr="0015666D">
              <w:rPr>
                <w:rFonts w:ascii="Constantia" w:hAnsi="Constantia"/>
                <w:sz w:val="20"/>
                <w:szCs w:val="20"/>
              </w:rPr>
              <w:t>, “A Principled Uncertainty: Writing Studies Methods in Contexts of Indigeneity” (2017)</w:t>
            </w:r>
          </w:p>
          <w:p w14:paraId="63D8E38A" w14:textId="2A0D67DE" w:rsidR="00D14BC7" w:rsidRDefault="00D14BC7" w:rsidP="00D14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20"/>
                <w:szCs w:val="20"/>
              </w:rPr>
            </w:pPr>
          </w:p>
          <w:p w14:paraId="15F6914F" w14:textId="351E24F4" w:rsidR="00D14BC7" w:rsidRPr="007C5E75" w:rsidRDefault="00D14BC7" w:rsidP="00D14BC7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b/>
                <w:bCs/>
                <w:sz w:val="20"/>
                <w:szCs w:val="20"/>
              </w:rPr>
              <w:t xml:space="preserve">Optional: </w:t>
            </w:r>
            <w:r w:rsidRPr="007C5E75">
              <w:rPr>
                <w:rFonts w:ascii="Constantia" w:hAnsi="Constantia"/>
                <w:b/>
                <w:bCs/>
                <w:sz w:val="20"/>
                <w:szCs w:val="20"/>
              </w:rPr>
              <w:t>Read Haswell</w:t>
            </w:r>
            <w:r w:rsidRPr="007C5E75">
              <w:rPr>
                <w:rFonts w:ascii="Constantia" w:hAnsi="Constantia"/>
                <w:sz w:val="20"/>
                <w:szCs w:val="20"/>
              </w:rPr>
              <w:t xml:space="preserve">, </w:t>
            </w:r>
            <w:r w:rsidRPr="007C5E75">
              <w:rPr>
                <w:rFonts w:ascii="Constantia" w:hAnsi="Constantia"/>
                <w:color w:val="000000"/>
                <w:sz w:val="20"/>
                <w:szCs w:val="20"/>
              </w:rPr>
              <w:t>“NCTE/CCCC’s Recent War on Scholarship” (2005)</w:t>
            </w:r>
          </w:p>
          <w:p w14:paraId="2B3B7089" w14:textId="5037D460" w:rsidR="006D4478" w:rsidRPr="004F582D" w:rsidRDefault="006D4478" w:rsidP="00DF7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</w:rPr>
            </w:pPr>
          </w:p>
        </w:tc>
      </w:tr>
      <w:tr w:rsidR="006D4478" w:rsidRPr="004F582D" w14:paraId="6916E9EA" w14:textId="77777777" w:rsidTr="00710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" w:type="pct"/>
            <w:shd w:val="clear" w:color="auto" w:fill="auto"/>
            <w:noWrap/>
            <w:hideMark/>
          </w:tcPr>
          <w:p w14:paraId="286F7D4F" w14:textId="38EF0E70" w:rsidR="006D4478" w:rsidRPr="004F582D" w:rsidRDefault="006D4478" w:rsidP="00DF72CE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8</w:t>
            </w:r>
          </w:p>
        </w:tc>
        <w:tc>
          <w:tcPr>
            <w:tcW w:w="361" w:type="pct"/>
            <w:hideMark/>
          </w:tcPr>
          <w:p w14:paraId="6B4E5FDE" w14:textId="77777777" w:rsidR="006D4478" w:rsidRPr="004F582D" w:rsidRDefault="006D4478" w:rsidP="00DF7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</w:rPr>
            </w:pPr>
            <w:r w:rsidRPr="004F582D">
              <w:rPr>
                <w:rFonts w:ascii="Constantia" w:hAnsi="Constantia"/>
              </w:rPr>
              <w:t>3/01</w:t>
            </w:r>
          </w:p>
        </w:tc>
        <w:tc>
          <w:tcPr>
            <w:tcW w:w="4429" w:type="pct"/>
            <w:hideMark/>
          </w:tcPr>
          <w:p w14:paraId="741610CB" w14:textId="6895D193" w:rsidR="00184764" w:rsidRPr="00AF27B7" w:rsidRDefault="008D24AF" w:rsidP="00DF7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22"/>
                <w:szCs w:val="22"/>
              </w:rPr>
            </w:pPr>
            <w:r w:rsidRPr="00AF27B7">
              <w:rPr>
                <w:rFonts w:ascii="Constantia" w:hAnsi="Constantia"/>
                <w:sz w:val="22"/>
                <w:szCs w:val="22"/>
              </w:rPr>
              <w:t xml:space="preserve">QUALITATIVE / </w:t>
            </w:r>
            <w:r w:rsidR="00184764" w:rsidRPr="00AF27B7">
              <w:rPr>
                <w:rFonts w:ascii="Constantia" w:hAnsi="Constantia"/>
                <w:sz w:val="22"/>
                <w:szCs w:val="22"/>
              </w:rPr>
              <w:t>CASE STUDY / VISUAL METHODS</w:t>
            </w:r>
            <w:r w:rsidR="006D4478" w:rsidRPr="00AF27B7">
              <w:rPr>
                <w:rFonts w:ascii="Constantia" w:hAnsi="Constantia"/>
                <w:sz w:val="22"/>
                <w:szCs w:val="22"/>
              </w:rPr>
              <w:t> </w:t>
            </w:r>
          </w:p>
          <w:p w14:paraId="095F6908" w14:textId="7120277A" w:rsidR="00184764" w:rsidRDefault="00184764" w:rsidP="00DF7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</w:rPr>
            </w:pPr>
          </w:p>
          <w:p w14:paraId="30DF64FC" w14:textId="4071A396" w:rsidR="008A02A0" w:rsidRPr="005D62E4" w:rsidRDefault="008A02A0" w:rsidP="00ED7F3F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b/>
                <w:bCs/>
                <w:sz w:val="20"/>
                <w:szCs w:val="20"/>
              </w:rPr>
            </w:pPr>
            <w:r w:rsidRPr="005D62E4">
              <w:rPr>
                <w:rFonts w:ascii="Constantia" w:hAnsi="Constantia"/>
                <w:b/>
                <w:bCs/>
                <w:sz w:val="20"/>
                <w:szCs w:val="20"/>
              </w:rPr>
              <w:t xml:space="preserve">Read </w:t>
            </w:r>
            <w:r w:rsidR="00184764" w:rsidRPr="005D62E4">
              <w:rPr>
                <w:rFonts w:ascii="Constantia" w:hAnsi="Constantia"/>
                <w:b/>
                <w:bCs/>
                <w:sz w:val="20"/>
                <w:szCs w:val="20"/>
              </w:rPr>
              <w:t xml:space="preserve">Rule, </w:t>
            </w:r>
            <w:r w:rsidRPr="005D62E4">
              <w:rPr>
                <w:rFonts w:ascii="Constantia" w:hAnsi="Constantia"/>
                <w:sz w:val="20"/>
                <w:szCs w:val="20"/>
              </w:rPr>
              <w:t>“The Difficulties of Thinking Through Freewriting” (2013), https://compositionforum.com/issue/27/freewriting.php</w:t>
            </w:r>
            <w:r w:rsidRPr="005D62E4">
              <w:rPr>
                <w:rFonts w:ascii="Constantia" w:hAnsi="Constantia"/>
                <w:b/>
                <w:bCs/>
                <w:sz w:val="20"/>
                <w:szCs w:val="20"/>
              </w:rPr>
              <w:t xml:space="preserve"> </w:t>
            </w:r>
          </w:p>
          <w:p w14:paraId="0E161278" w14:textId="7D64E42C" w:rsidR="008A02A0" w:rsidRPr="005D62E4" w:rsidRDefault="008A02A0" w:rsidP="00ED7F3F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b/>
                <w:bCs/>
                <w:sz w:val="20"/>
                <w:szCs w:val="20"/>
              </w:rPr>
            </w:pPr>
            <w:r w:rsidRPr="005D62E4">
              <w:rPr>
                <w:rFonts w:ascii="Constantia" w:hAnsi="Constantia"/>
                <w:b/>
                <w:bCs/>
                <w:sz w:val="20"/>
                <w:szCs w:val="20"/>
              </w:rPr>
              <w:t xml:space="preserve">Read </w:t>
            </w:r>
            <w:r w:rsidR="00184764" w:rsidRPr="005D62E4">
              <w:rPr>
                <w:rFonts w:ascii="Constantia" w:hAnsi="Constantia"/>
                <w:b/>
                <w:bCs/>
                <w:sz w:val="20"/>
                <w:szCs w:val="20"/>
              </w:rPr>
              <w:t>Pigg and Leon</w:t>
            </w:r>
            <w:r w:rsidRPr="005D62E4">
              <w:rPr>
                <w:rFonts w:ascii="Constantia" w:hAnsi="Constantia"/>
                <w:b/>
                <w:bCs/>
                <w:sz w:val="20"/>
                <w:szCs w:val="20"/>
              </w:rPr>
              <w:t xml:space="preserve">, </w:t>
            </w:r>
            <w:r w:rsidRPr="005D62E4">
              <w:rPr>
                <w:rFonts w:ascii="Constantia" w:hAnsi="Constantia"/>
                <w:sz w:val="20"/>
                <w:szCs w:val="20"/>
              </w:rPr>
              <w:t>“Graduate Students Professionalizing in Digital Time/Space: A View From ‘Down Below’” (2011)</w:t>
            </w:r>
            <w:r w:rsidRPr="005D62E4">
              <w:rPr>
                <w:rFonts w:ascii="Constantia" w:hAnsi="Constantia"/>
                <w:b/>
                <w:bCs/>
                <w:sz w:val="20"/>
                <w:szCs w:val="20"/>
              </w:rPr>
              <w:t xml:space="preserve"> </w:t>
            </w:r>
          </w:p>
          <w:p w14:paraId="0A0E859A" w14:textId="1F1839B4" w:rsidR="00FA3464" w:rsidRPr="000A4150" w:rsidRDefault="008A02A0" w:rsidP="000A4150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20"/>
                <w:szCs w:val="20"/>
              </w:rPr>
            </w:pPr>
            <w:r w:rsidRPr="005D62E4">
              <w:rPr>
                <w:rFonts w:ascii="Constantia" w:hAnsi="Constantia"/>
                <w:b/>
                <w:bCs/>
                <w:sz w:val="20"/>
                <w:szCs w:val="20"/>
              </w:rPr>
              <w:t xml:space="preserve">Read </w:t>
            </w:r>
            <w:r w:rsidR="00184764" w:rsidRPr="005D62E4">
              <w:rPr>
                <w:rFonts w:ascii="Constantia" w:hAnsi="Constantia"/>
                <w:b/>
                <w:bCs/>
                <w:sz w:val="20"/>
                <w:szCs w:val="20"/>
              </w:rPr>
              <w:t>Gonzales</w:t>
            </w:r>
            <w:r w:rsidRPr="005D62E4">
              <w:rPr>
                <w:rFonts w:ascii="Constantia" w:hAnsi="Constantia"/>
                <w:b/>
                <w:bCs/>
                <w:sz w:val="20"/>
                <w:szCs w:val="20"/>
              </w:rPr>
              <w:t xml:space="preserve">, </w:t>
            </w:r>
            <w:r w:rsidRPr="005D62E4">
              <w:rPr>
                <w:rFonts w:ascii="Constantia" w:hAnsi="Constantia"/>
                <w:sz w:val="20"/>
                <w:szCs w:val="20"/>
              </w:rPr>
              <w:t xml:space="preserve">“Multimodality, </w:t>
            </w:r>
            <w:proofErr w:type="spellStart"/>
            <w:r w:rsidRPr="005D62E4">
              <w:rPr>
                <w:rFonts w:ascii="Constantia" w:hAnsi="Constantia"/>
                <w:sz w:val="20"/>
                <w:szCs w:val="20"/>
              </w:rPr>
              <w:t>Translingualism</w:t>
            </w:r>
            <w:proofErr w:type="spellEnd"/>
            <w:r w:rsidRPr="005D62E4">
              <w:rPr>
                <w:rFonts w:ascii="Constantia" w:hAnsi="Constantia"/>
                <w:sz w:val="20"/>
                <w:szCs w:val="20"/>
              </w:rPr>
              <w:t xml:space="preserve">, and Rhetorical Genre Studies” (2015), https://compositionforum.com/issue/31/multimodality.php </w:t>
            </w:r>
            <w:r w:rsidR="00FA3464" w:rsidRPr="000A4150">
              <w:rPr>
                <w:rFonts w:ascii="Constantia" w:hAnsi="Constantia"/>
                <w:sz w:val="20"/>
                <w:szCs w:val="20"/>
              </w:rPr>
              <w:br/>
            </w:r>
          </w:p>
          <w:p w14:paraId="1FA412E8" w14:textId="2C91E36C" w:rsidR="00FA3464" w:rsidRPr="005D62E4" w:rsidRDefault="00FA3464" w:rsidP="00FA3464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20"/>
                <w:szCs w:val="20"/>
              </w:rPr>
            </w:pPr>
            <w:r w:rsidRPr="005D62E4">
              <w:rPr>
                <w:rFonts w:ascii="Constantia" w:hAnsi="Constantia"/>
                <w:b/>
                <w:bCs/>
                <w:sz w:val="20"/>
                <w:szCs w:val="20"/>
              </w:rPr>
              <w:t xml:space="preserve">Optional: Read </w:t>
            </w:r>
            <w:r w:rsidRPr="005D62E4">
              <w:rPr>
                <w:rFonts w:ascii="Constantia" w:hAnsi="Constantia"/>
                <w:b/>
                <w:bCs/>
                <w:color w:val="000000"/>
                <w:sz w:val="20"/>
                <w:szCs w:val="20"/>
              </w:rPr>
              <w:t>Olinger</w:t>
            </w:r>
            <w:r w:rsidRPr="005D62E4">
              <w:rPr>
                <w:rFonts w:ascii="Constantia" w:hAnsi="Constantia"/>
                <w:color w:val="000000"/>
                <w:sz w:val="20"/>
                <w:szCs w:val="20"/>
              </w:rPr>
              <w:t xml:space="preserve">, “Visual Embodied Actions in Interview-Based Writing Research: A Methodological Argument for Video” (2020) </w:t>
            </w:r>
          </w:p>
          <w:p w14:paraId="4B23E937" w14:textId="77777777" w:rsidR="00184764" w:rsidRDefault="00184764" w:rsidP="00DF7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b/>
                <w:bCs/>
              </w:rPr>
            </w:pPr>
          </w:p>
          <w:p w14:paraId="1CDDB004" w14:textId="0D8F3D00" w:rsidR="006D4478" w:rsidRPr="004F5065" w:rsidRDefault="006D4478" w:rsidP="00DF7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b/>
                <w:bCs/>
              </w:rPr>
            </w:pPr>
            <w:r w:rsidRPr="004F5065">
              <w:rPr>
                <w:rFonts w:ascii="Constantia" w:hAnsi="Constantia"/>
                <w:b/>
                <w:bCs/>
              </w:rPr>
              <w:t xml:space="preserve">Research Journal due </w:t>
            </w:r>
          </w:p>
          <w:p w14:paraId="1A8E887D" w14:textId="6A8B0C13" w:rsidR="006D4478" w:rsidRPr="004F582D" w:rsidRDefault="006D4478" w:rsidP="00DF7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</w:rPr>
            </w:pPr>
            <w:r w:rsidRPr="004F582D">
              <w:rPr>
                <w:rFonts w:ascii="Constantia" w:hAnsi="Constantia"/>
              </w:rPr>
              <w:t> </w:t>
            </w:r>
          </w:p>
        </w:tc>
      </w:tr>
      <w:tr w:rsidR="006D4478" w:rsidRPr="004F582D" w14:paraId="130E6DF6" w14:textId="77777777" w:rsidTr="00B714A2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" w:type="pct"/>
            <w:shd w:val="clear" w:color="auto" w:fill="70AD47" w:themeFill="accent6"/>
            <w:noWrap/>
            <w:hideMark/>
          </w:tcPr>
          <w:p w14:paraId="28D151B5" w14:textId="7582016D" w:rsidR="006D4478" w:rsidRPr="004F582D" w:rsidRDefault="006D4478" w:rsidP="00DF72CE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lastRenderedPageBreak/>
              <w:t>9</w:t>
            </w:r>
          </w:p>
        </w:tc>
        <w:tc>
          <w:tcPr>
            <w:tcW w:w="4789" w:type="pct"/>
            <w:gridSpan w:val="2"/>
            <w:shd w:val="clear" w:color="auto" w:fill="70AD47" w:themeFill="accent6"/>
            <w:noWrap/>
            <w:hideMark/>
          </w:tcPr>
          <w:p w14:paraId="24E78E1C" w14:textId="77777777" w:rsidR="006D4478" w:rsidRPr="00EA44BC" w:rsidRDefault="006D4478" w:rsidP="00DF7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b/>
                <w:bCs/>
              </w:rPr>
            </w:pPr>
            <w:r w:rsidRPr="00EA44BC">
              <w:rPr>
                <w:rFonts w:ascii="Constantia" w:hAnsi="Constantia"/>
                <w:b/>
                <w:bCs/>
              </w:rPr>
              <w:t>Spring Break (no classes)</w:t>
            </w:r>
          </w:p>
          <w:p w14:paraId="52D0104E" w14:textId="26E451DF" w:rsidR="006D4478" w:rsidRPr="004F582D" w:rsidRDefault="006D4478" w:rsidP="00DF7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</w:rPr>
            </w:pPr>
            <w:r w:rsidRPr="004F582D">
              <w:rPr>
                <w:rFonts w:ascii="Constantia" w:hAnsi="Constantia"/>
              </w:rPr>
              <w:t> </w:t>
            </w:r>
          </w:p>
        </w:tc>
      </w:tr>
      <w:tr w:rsidR="006D4478" w:rsidRPr="004F582D" w14:paraId="0B9BC9E0" w14:textId="77777777" w:rsidTr="00710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" w:type="pct"/>
            <w:noWrap/>
            <w:hideMark/>
          </w:tcPr>
          <w:p w14:paraId="2B9D1FE1" w14:textId="14C536C1" w:rsidR="006D4478" w:rsidRPr="004F582D" w:rsidRDefault="006D4478" w:rsidP="00DF72CE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361" w:type="pct"/>
            <w:hideMark/>
          </w:tcPr>
          <w:p w14:paraId="41B1DC02" w14:textId="77777777" w:rsidR="006D4478" w:rsidRPr="004F582D" w:rsidRDefault="006D4478" w:rsidP="00DF7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</w:rPr>
            </w:pPr>
            <w:r w:rsidRPr="004F582D">
              <w:rPr>
                <w:rFonts w:ascii="Constantia" w:hAnsi="Constantia"/>
              </w:rPr>
              <w:t>3/15</w:t>
            </w:r>
          </w:p>
        </w:tc>
        <w:tc>
          <w:tcPr>
            <w:tcW w:w="4429" w:type="pct"/>
            <w:hideMark/>
          </w:tcPr>
          <w:p w14:paraId="20FF9F30" w14:textId="7CB29AED" w:rsidR="009D12B7" w:rsidRPr="00AF27B7" w:rsidRDefault="009D12B7" w:rsidP="009D1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S</w:t>
            </w:r>
            <w:r w:rsidRPr="00AF27B7">
              <w:rPr>
                <w:rFonts w:ascii="Constantia" w:hAnsi="Constantia"/>
                <w:sz w:val="22"/>
                <w:szCs w:val="22"/>
              </w:rPr>
              <w:t xml:space="preserve">URVEY </w:t>
            </w:r>
            <w:r w:rsidR="0076448E">
              <w:rPr>
                <w:rFonts w:ascii="Constantia" w:hAnsi="Constantia"/>
                <w:sz w:val="22"/>
                <w:szCs w:val="22"/>
              </w:rPr>
              <w:t>&amp;</w:t>
            </w:r>
            <w:r w:rsidRPr="00AF27B7">
              <w:rPr>
                <w:rFonts w:ascii="Constantia" w:hAnsi="Constantia"/>
                <w:sz w:val="22"/>
                <w:szCs w:val="22"/>
              </w:rPr>
              <w:t xml:space="preserve"> INTERVIEW / VERBAL DATA</w:t>
            </w:r>
          </w:p>
          <w:p w14:paraId="098AB6E7" w14:textId="77777777" w:rsidR="009D12B7" w:rsidRDefault="009D12B7" w:rsidP="009D1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</w:p>
          <w:p w14:paraId="299773D1" w14:textId="77777777" w:rsidR="009D12B7" w:rsidRDefault="009D12B7" w:rsidP="009D12B7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A13F48">
              <w:rPr>
                <w:rFonts w:ascii="Constantia" w:hAnsi="Constantia"/>
                <w:b/>
                <w:bCs/>
                <w:color w:val="000000"/>
                <w:sz w:val="20"/>
                <w:szCs w:val="20"/>
              </w:rPr>
              <w:t xml:space="preserve">Read Driscoll, et al., </w:t>
            </w:r>
            <w:r w:rsidRPr="009D6EA3">
              <w:rPr>
                <w:rFonts w:ascii="Constantia" w:hAnsi="Constantia"/>
                <w:color w:val="000000"/>
                <w:sz w:val="20"/>
                <w:szCs w:val="20"/>
              </w:rPr>
              <w:t>“Self-Care as Professionalization: A Case for Ethical Doctoral Ed</w:t>
            </w:r>
            <w:r>
              <w:rPr>
                <w:rFonts w:ascii="Constantia" w:hAnsi="Constantia"/>
                <w:color w:val="000000"/>
                <w:sz w:val="20"/>
                <w:szCs w:val="20"/>
              </w:rPr>
              <w:t>uc</w:t>
            </w:r>
            <w:r w:rsidRPr="009D6EA3">
              <w:rPr>
                <w:rFonts w:ascii="Constantia" w:hAnsi="Constantia"/>
                <w:color w:val="000000"/>
                <w:sz w:val="20"/>
                <w:szCs w:val="20"/>
              </w:rPr>
              <w:t>ation in Composition Studies” (2020)</w:t>
            </w:r>
          </w:p>
          <w:p w14:paraId="3242DFBC" w14:textId="77777777" w:rsidR="009D12B7" w:rsidRPr="009D6EA3" w:rsidRDefault="009D12B7" w:rsidP="009D12B7">
            <w:pPr>
              <w:pStyle w:val="ListParagraph"/>
              <w:numPr>
                <w:ilvl w:val="1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color w:val="000000"/>
                <w:sz w:val="20"/>
                <w:szCs w:val="20"/>
              </w:rPr>
            </w:pPr>
            <w:r>
              <w:rPr>
                <w:rFonts w:ascii="Constantia" w:hAnsi="Constantia"/>
                <w:b/>
                <w:bCs/>
                <w:color w:val="000000"/>
                <w:sz w:val="20"/>
                <w:szCs w:val="20"/>
              </w:rPr>
              <w:t xml:space="preserve">Optional: </w:t>
            </w:r>
            <w:r w:rsidRPr="00B37D25">
              <w:rPr>
                <w:rFonts w:ascii="Constantia" w:hAnsi="Constantia"/>
                <w:color w:val="000000"/>
                <w:sz w:val="20"/>
                <w:szCs w:val="20"/>
              </w:rPr>
              <w:t xml:space="preserve">Listen to </w:t>
            </w:r>
            <w:r>
              <w:rPr>
                <w:rFonts w:ascii="Constantia" w:hAnsi="Constantia"/>
                <w:color w:val="000000"/>
                <w:sz w:val="20"/>
                <w:szCs w:val="20"/>
              </w:rPr>
              <w:t xml:space="preserve">Driscoll, Leigh, and </w:t>
            </w:r>
            <w:proofErr w:type="spellStart"/>
            <w:r>
              <w:rPr>
                <w:rFonts w:ascii="Constantia" w:hAnsi="Constantia"/>
                <w:color w:val="000000"/>
                <w:sz w:val="20"/>
                <w:szCs w:val="20"/>
              </w:rPr>
              <w:t>Zamin</w:t>
            </w:r>
            <w:proofErr w:type="spellEnd"/>
            <w:r w:rsidRPr="00B37D25">
              <w:rPr>
                <w:rFonts w:ascii="Constantia" w:hAnsi="Constantia"/>
                <w:color w:val="000000"/>
                <w:sz w:val="20"/>
                <w:szCs w:val="20"/>
              </w:rPr>
              <w:t xml:space="preserve"> discuss “</w:t>
            </w:r>
            <w:r>
              <w:rPr>
                <w:rFonts w:ascii="Constantia" w:hAnsi="Constantia"/>
                <w:color w:val="000000"/>
                <w:sz w:val="20"/>
                <w:szCs w:val="20"/>
              </w:rPr>
              <w:t>Self-Care as Professionalization</w:t>
            </w:r>
            <w:r w:rsidRPr="00B37D25">
              <w:rPr>
                <w:rFonts w:ascii="Constantia" w:hAnsi="Constantia"/>
                <w:color w:val="000000"/>
                <w:sz w:val="20"/>
                <w:szCs w:val="20"/>
              </w:rPr>
              <w:t>”</w:t>
            </w:r>
            <w:r>
              <w:rPr>
                <w:rFonts w:ascii="Constantia" w:hAnsi="Constantia"/>
                <w:color w:val="000000"/>
                <w:sz w:val="20"/>
                <w:szCs w:val="20"/>
              </w:rPr>
              <w:t xml:space="preserve"> </w:t>
            </w:r>
            <w:r w:rsidRPr="009D6EA3">
              <w:rPr>
                <w:rFonts w:ascii="Constantia" w:hAnsi="Constantia"/>
                <w:color w:val="000000"/>
                <w:sz w:val="20"/>
                <w:szCs w:val="20"/>
              </w:rPr>
              <w:t>https://cccc.ncte.org/cccc/ccc/podcasts/driscoll-leigh-zamin</w:t>
            </w:r>
          </w:p>
          <w:p w14:paraId="6BF01A8E" w14:textId="77777777" w:rsidR="00EE64DA" w:rsidRDefault="009D12B7" w:rsidP="009D12B7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20"/>
                <w:szCs w:val="20"/>
              </w:rPr>
            </w:pPr>
            <w:r w:rsidRPr="00A13F48">
              <w:rPr>
                <w:rFonts w:ascii="Constantia" w:hAnsi="Constantia"/>
                <w:b/>
                <w:bCs/>
                <w:color w:val="000000"/>
                <w:sz w:val="20"/>
                <w:szCs w:val="20"/>
              </w:rPr>
              <w:t xml:space="preserve">Read Stewart, </w:t>
            </w:r>
            <w:r w:rsidRPr="00A13F48">
              <w:rPr>
                <w:rFonts w:ascii="Constantia" w:hAnsi="Constantia"/>
                <w:color w:val="000000"/>
                <w:sz w:val="20"/>
                <w:szCs w:val="20"/>
              </w:rPr>
              <w:t xml:space="preserve">“First-Year </w:t>
            </w:r>
            <w:r w:rsidRPr="00A13F48">
              <w:rPr>
                <w:rFonts w:ascii="Constantia" w:hAnsi="Constantia"/>
                <w:sz w:val="20"/>
                <w:szCs w:val="20"/>
              </w:rPr>
              <w:t>Composition and Critical Hip Hop Rhetoric Pedagogy: Verbal Data Analysis of Students’ Perceptions about Writing” (2021)</w:t>
            </w:r>
          </w:p>
          <w:p w14:paraId="79F2030C" w14:textId="7FB0532C" w:rsidR="00B37D25" w:rsidRDefault="00EE64DA" w:rsidP="009D12B7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b/>
                <w:bCs/>
                <w:color w:val="000000"/>
                <w:sz w:val="20"/>
                <w:szCs w:val="20"/>
              </w:rPr>
              <w:t xml:space="preserve">Browse </w:t>
            </w:r>
            <w:r w:rsidRPr="00527BCD">
              <w:rPr>
                <w:rFonts w:ascii="Constantia" w:hAnsi="Constantia"/>
                <w:color w:val="000000"/>
                <w:sz w:val="20"/>
                <w:szCs w:val="20"/>
              </w:rPr>
              <w:t xml:space="preserve">and bring access to “Survey </w:t>
            </w:r>
            <w:r w:rsidR="00527BCD" w:rsidRPr="00527BCD">
              <w:rPr>
                <w:rFonts w:ascii="Constantia" w:hAnsi="Constantia"/>
                <w:color w:val="000000"/>
                <w:sz w:val="20"/>
                <w:szCs w:val="20"/>
              </w:rPr>
              <w:t>Calls and Artifacts” PDF</w:t>
            </w:r>
            <w:r w:rsidR="00BC294F" w:rsidRPr="00527BCD">
              <w:rPr>
                <w:rFonts w:ascii="Constantia" w:hAnsi="Constantia"/>
                <w:sz w:val="20"/>
                <w:szCs w:val="20"/>
              </w:rPr>
              <w:br/>
            </w:r>
          </w:p>
          <w:p w14:paraId="0DD3E414" w14:textId="700A7C31" w:rsidR="00BC294F" w:rsidRPr="00BC294F" w:rsidRDefault="00BC294F" w:rsidP="00BC294F">
            <w:pPr>
              <w:pStyle w:val="ListParagraph"/>
              <w:numPr>
                <w:ilvl w:val="1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color w:val="000000"/>
                <w:sz w:val="20"/>
                <w:szCs w:val="20"/>
              </w:rPr>
            </w:pPr>
            <w:r>
              <w:rPr>
                <w:rFonts w:ascii="Constantia" w:hAnsi="Constantia"/>
                <w:b/>
                <w:bCs/>
                <w:color w:val="000000"/>
                <w:sz w:val="20"/>
                <w:szCs w:val="20"/>
              </w:rPr>
              <w:t xml:space="preserve">OPTIONAL: </w:t>
            </w:r>
            <w:r w:rsidRPr="00D60C15">
              <w:rPr>
                <w:rFonts w:ascii="Constantia" w:hAnsi="Constantia"/>
                <w:color w:val="000000"/>
                <w:sz w:val="20"/>
                <w:szCs w:val="20"/>
              </w:rPr>
              <w:t>Read Webb-</w:t>
            </w:r>
            <w:proofErr w:type="spellStart"/>
            <w:r w:rsidRPr="00D60C15">
              <w:rPr>
                <w:rFonts w:ascii="Constantia" w:hAnsi="Constantia"/>
                <w:color w:val="000000"/>
                <w:sz w:val="20"/>
                <w:szCs w:val="20"/>
              </w:rPr>
              <w:t>Sunderhaus</w:t>
            </w:r>
            <w:proofErr w:type="spellEnd"/>
            <w:r w:rsidRPr="00D60C15">
              <w:rPr>
                <w:rFonts w:ascii="Constantia" w:hAnsi="Constantia"/>
                <w:color w:val="000000"/>
                <w:sz w:val="20"/>
                <w:szCs w:val="20"/>
              </w:rPr>
              <w:t>,</w:t>
            </w:r>
            <w:r w:rsidRPr="00A13F48">
              <w:rPr>
                <w:rFonts w:ascii="Constantia" w:hAnsi="Constant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319E4">
              <w:rPr>
                <w:rFonts w:ascii="Constantia" w:hAnsi="Constantia"/>
                <w:color w:val="000000"/>
                <w:sz w:val="20"/>
                <w:szCs w:val="20"/>
              </w:rPr>
              <w:t>“Becoming a Participant-Researcher: The Case for Interactive Interviewing” (2021)</w:t>
            </w:r>
          </w:p>
          <w:p w14:paraId="1854FAA7" w14:textId="05D6B344" w:rsidR="00184764" w:rsidRPr="009A0D4A" w:rsidRDefault="006D4478" w:rsidP="00DF7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20"/>
                <w:szCs w:val="20"/>
              </w:rPr>
            </w:pPr>
            <w:r w:rsidRPr="009A0D4A">
              <w:rPr>
                <w:rFonts w:ascii="Constantia" w:hAnsi="Constantia"/>
                <w:sz w:val="20"/>
                <w:szCs w:val="20"/>
              </w:rPr>
              <w:t> </w:t>
            </w:r>
          </w:p>
          <w:p w14:paraId="6D33A026" w14:textId="0E5ECA1F" w:rsidR="006D4478" w:rsidRPr="00326CFA" w:rsidRDefault="006D4478" w:rsidP="00DF7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b/>
                <w:bCs/>
              </w:rPr>
            </w:pPr>
            <w:r w:rsidRPr="004F582D">
              <w:rPr>
                <w:rFonts w:ascii="Constantia" w:hAnsi="Constantia"/>
              </w:rPr>
              <w:t> </w:t>
            </w:r>
            <w:r w:rsidRPr="00326CFA">
              <w:rPr>
                <w:rFonts w:ascii="Constantia" w:hAnsi="Constantia"/>
                <w:b/>
                <w:bCs/>
              </w:rPr>
              <w:t>ANALYSIS PAPER DUE</w:t>
            </w:r>
          </w:p>
          <w:p w14:paraId="54458F6A" w14:textId="672763FC" w:rsidR="006D4478" w:rsidRPr="004F582D" w:rsidRDefault="006D4478" w:rsidP="00DF7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</w:rPr>
            </w:pPr>
            <w:r w:rsidRPr="004F582D">
              <w:rPr>
                <w:rFonts w:ascii="Constantia" w:hAnsi="Constantia"/>
              </w:rPr>
              <w:t> </w:t>
            </w:r>
          </w:p>
        </w:tc>
      </w:tr>
      <w:tr w:rsidR="006D4478" w:rsidRPr="004F582D" w14:paraId="2BDE5CBE" w14:textId="77777777" w:rsidTr="007105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" w:type="pct"/>
            <w:noWrap/>
            <w:hideMark/>
          </w:tcPr>
          <w:p w14:paraId="56A15261" w14:textId="59AB4EDA" w:rsidR="006D4478" w:rsidRPr="004F582D" w:rsidRDefault="006D4478" w:rsidP="00DF72CE">
            <w:pPr>
              <w:rPr>
                <w:rFonts w:ascii="Constantia" w:hAnsi="Constantia"/>
                <w:b w:val="0"/>
                <w:bCs w:val="0"/>
              </w:rPr>
            </w:pPr>
            <w:r>
              <w:rPr>
                <w:rFonts w:ascii="Constantia" w:hAnsi="Constantia"/>
              </w:rPr>
              <w:t>11</w:t>
            </w:r>
          </w:p>
        </w:tc>
        <w:tc>
          <w:tcPr>
            <w:tcW w:w="361" w:type="pct"/>
            <w:hideMark/>
          </w:tcPr>
          <w:p w14:paraId="5499DF63" w14:textId="77777777" w:rsidR="006D4478" w:rsidRPr="004F582D" w:rsidRDefault="006D4478" w:rsidP="00DF7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</w:rPr>
            </w:pPr>
            <w:r w:rsidRPr="004F582D">
              <w:rPr>
                <w:rFonts w:ascii="Constantia" w:hAnsi="Constantia"/>
              </w:rPr>
              <w:t>3/22</w:t>
            </w:r>
          </w:p>
        </w:tc>
        <w:tc>
          <w:tcPr>
            <w:tcW w:w="4429" w:type="pct"/>
            <w:hideMark/>
          </w:tcPr>
          <w:p w14:paraId="4FB5BEAA" w14:textId="3161D86A" w:rsidR="000E58BE" w:rsidRPr="00316CE8" w:rsidRDefault="008C54BE" w:rsidP="00316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22"/>
                <w:szCs w:val="22"/>
              </w:rPr>
            </w:pPr>
            <w:r w:rsidRPr="00AF27B7">
              <w:rPr>
                <w:rFonts w:ascii="Constantia" w:hAnsi="Constantia"/>
                <w:sz w:val="22"/>
                <w:szCs w:val="22"/>
              </w:rPr>
              <w:t xml:space="preserve">ARCHIVAL </w:t>
            </w:r>
            <w:r w:rsidR="000E58BE" w:rsidRPr="00AF27B7">
              <w:rPr>
                <w:rFonts w:ascii="Constantia" w:hAnsi="Constantia"/>
                <w:sz w:val="22"/>
                <w:szCs w:val="22"/>
              </w:rPr>
              <w:t>/</w:t>
            </w:r>
            <w:r w:rsidRPr="00AF27B7">
              <w:rPr>
                <w:rFonts w:ascii="Constantia" w:hAnsi="Constantia"/>
                <w:sz w:val="22"/>
                <w:szCs w:val="22"/>
              </w:rPr>
              <w:t xml:space="preserve"> CODING</w:t>
            </w:r>
            <w:r w:rsidR="009E0049">
              <w:rPr>
                <w:rFonts w:ascii="Constantia" w:hAnsi="Constantia"/>
                <w:sz w:val="22"/>
                <w:szCs w:val="22"/>
              </w:rPr>
              <w:t xml:space="preserve">  &amp; Analysis </w:t>
            </w:r>
          </w:p>
          <w:p w14:paraId="025B1A9B" w14:textId="77777777" w:rsidR="00620233" w:rsidRPr="00620233" w:rsidRDefault="00620233" w:rsidP="00620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20"/>
                <w:szCs w:val="20"/>
              </w:rPr>
            </w:pPr>
          </w:p>
          <w:p w14:paraId="3EDDF0D0" w14:textId="77777777" w:rsidR="00316CE8" w:rsidRPr="00316CE8" w:rsidRDefault="00287BEB" w:rsidP="00287BEB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b/>
                <w:bCs/>
                <w:color w:val="000000"/>
                <w:sz w:val="20"/>
                <w:szCs w:val="20"/>
              </w:rPr>
            </w:pPr>
            <w:r w:rsidRPr="00137D57">
              <w:rPr>
                <w:rFonts w:ascii="Constantia" w:hAnsi="Constantia"/>
                <w:b/>
                <w:bCs/>
                <w:color w:val="000000"/>
                <w:sz w:val="20"/>
                <w:szCs w:val="20"/>
              </w:rPr>
              <w:t xml:space="preserve">Read </w:t>
            </w:r>
            <w:proofErr w:type="spellStart"/>
            <w:r w:rsidRPr="00137D57">
              <w:rPr>
                <w:rFonts w:ascii="Constantia" w:hAnsi="Constantia"/>
                <w:b/>
                <w:bCs/>
                <w:color w:val="000000"/>
                <w:sz w:val="20"/>
                <w:szCs w:val="20"/>
              </w:rPr>
              <w:t>Ostergaard</w:t>
            </w:r>
            <w:proofErr w:type="spellEnd"/>
            <w:r w:rsidRPr="00287BEB">
              <w:rPr>
                <w:rFonts w:ascii="Constantia" w:hAnsi="Constantia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287BEB">
              <w:rPr>
                <w:rFonts w:ascii="Constantia" w:hAnsi="Constantia"/>
                <w:color w:val="000000"/>
                <w:sz w:val="20"/>
                <w:szCs w:val="20"/>
              </w:rPr>
              <w:t>“Prepare to be Surprised: Flexible, Methodical, and Organized Research Practices Lead to Serendipity in the Archives” (2018)</w:t>
            </w:r>
          </w:p>
          <w:p w14:paraId="636C3DCB" w14:textId="77777777" w:rsidR="00316CE8" w:rsidRPr="00321E8C" w:rsidRDefault="00316CE8" w:rsidP="00316CE8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b/>
                <w:bCs/>
                <w:color w:val="000000"/>
                <w:sz w:val="20"/>
                <w:szCs w:val="20"/>
              </w:rPr>
              <w:t xml:space="preserve">Read </w:t>
            </w:r>
            <w:r w:rsidRPr="00287BEB">
              <w:rPr>
                <w:rFonts w:ascii="Constantia" w:hAnsi="Constantia"/>
                <w:b/>
                <w:bCs/>
                <w:color w:val="000000"/>
                <w:sz w:val="20"/>
                <w:szCs w:val="20"/>
              </w:rPr>
              <w:t>Masters</w:t>
            </w:r>
            <w:r>
              <w:rPr>
                <w:rFonts w:ascii="Constantia" w:hAnsi="Constantia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321E8C">
              <w:rPr>
                <w:rFonts w:ascii="Constantia" w:hAnsi="Constantia"/>
                <w:color w:val="000000"/>
                <w:sz w:val="20"/>
                <w:szCs w:val="20"/>
              </w:rPr>
              <w:t xml:space="preserve">“Reading the Archive of Freshman English” (2009) </w:t>
            </w:r>
          </w:p>
          <w:p w14:paraId="6F0493A1" w14:textId="4D2AAB22" w:rsidR="000917CE" w:rsidRPr="000917CE" w:rsidRDefault="00316CE8" w:rsidP="00316CE8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b/>
                <w:bCs/>
                <w:color w:val="000000"/>
                <w:sz w:val="20"/>
                <w:szCs w:val="20"/>
              </w:rPr>
              <w:t xml:space="preserve">Read </w:t>
            </w:r>
            <w:r w:rsidRPr="00287BEB">
              <w:rPr>
                <w:rFonts w:ascii="Constantia" w:hAnsi="Constantia"/>
                <w:b/>
                <w:bCs/>
                <w:color w:val="000000"/>
                <w:sz w:val="20"/>
                <w:szCs w:val="20"/>
              </w:rPr>
              <w:t xml:space="preserve">Melzer, </w:t>
            </w:r>
            <w:r w:rsidRPr="00321E8C">
              <w:rPr>
                <w:rFonts w:ascii="Constantia" w:hAnsi="Constantia"/>
                <w:color w:val="000000"/>
                <w:sz w:val="20"/>
                <w:szCs w:val="20"/>
              </w:rPr>
              <w:t xml:space="preserve">“A Panoramic View of Writing” from </w:t>
            </w:r>
            <w:r w:rsidRPr="00321E8C">
              <w:rPr>
                <w:rFonts w:ascii="Constantia" w:hAnsi="Constantia"/>
                <w:i/>
                <w:iCs/>
                <w:color w:val="000000"/>
                <w:sz w:val="20"/>
                <w:szCs w:val="20"/>
              </w:rPr>
              <w:t>Assignments Across the Curriculum: A National Study of College Writing</w:t>
            </w:r>
            <w:r w:rsidRPr="00321E8C">
              <w:rPr>
                <w:rFonts w:ascii="Constantia" w:hAnsi="Constantia"/>
                <w:color w:val="000000"/>
                <w:sz w:val="20"/>
                <w:szCs w:val="20"/>
              </w:rPr>
              <w:t xml:space="preserve"> (2014)</w:t>
            </w:r>
            <w:r w:rsidR="00D902FA">
              <w:rPr>
                <w:rFonts w:ascii="Constantia" w:hAnsi="Constantia"/>
                <w:color w:val="000000"/>
                <w:sz w:val="20"/>
                <w:szCs w:val="20"/>
              </w:rPr>
              <w:br/>
            </w:r>
          </w:p>
          <w:p w14:paraId="146AB5E8" w14:textId="7E177AC8" w:rsidR="000917CE" w:rsidRPr="000917CE" w:rsidRDefault="000917CE" w:rsidP="00316CE8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20"/>
                <w:szCs w:val="20"/>
              </w:rPr>
            </w:pPr>
            <w:r w:rsidRPr="00D60C15">
              <w:rPr>
                <w:rFonts w:ascii="Constantia" w:hAnsi="Constantia"/>
                <w:b/>
                <w:bCs/>
                <w:color w:val="000000"/>
                <w:sz w:val="20"/>
                <w:szCs w:val="20"/>
                <w:u w:val="single"/>
              </w:rPr>
              <w:t>RJ Activity</w:t>
            </w:r>
            <w:r>
              <w:rPr>
                <w:rFonts w:ascii="Constantia" w:hAnsi="Constantia"/>
                <w:b/>
                <w:bCs/>
                <w:color w:val="000000"/>
                <w:sz w:val="20"/>
                <w:szCs w:val="20"/>
              </w:rPr>
              <w:t xml:space="preserve">: spend time romping around in one (or both) of these archives and write about what’s possible, what kind of projects you could imagine: </w:t>
            </w:r>
          </w:p>
          <w:p w14:paraId="79DB8FF4" w14:textId="77777777" w:rsidR="000917CE" w:rsidRPr="000917CE" w:rsidRDefault="000917CE" w:rsidP="000917CE">
            <w:pPr>
              <w:pStyle w:val="ListParagraph"/>
              <w:numPr>
                <w:ilvl w:val="1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20"/>
                <w:szCs w:val="20"/>
              </w:rPr>
            </w:pPr>
            <w:r w:rsidRPr="000917CE">
              <w:rPr>
                <w:rFonts w:ascii="Constantia" w:hAnsi="Constantia"/>
                <w:color w:val="000000"/>
                <w:sz w:val="20"/>
                <w:szCs w:val="20"/>
              </w:rPr>
              <w:t>Lucille M. Schultz 19th Century Composition Archive</w:t>
            </w:r>
            <w:r>
              <w:rPr>
                <w:rFonts w:ascii="Constantia" w:hAnsi="Constantia"/>
                <w:color w:val="000000"/>
                <w:sz w:val="20"/>
                <w:szCs w:val="20"/>
              </w:rPr>
              <w:t xml:space="preserve">: </w:t>
            </w:r>
            <w:r w:rsidRPr="000917CE">
              <w:rPr>
                <w:rFonts w:ascii="Constantia" w:hAnsi="Constantia"/>
                <w:color w:val="000000"/>
                <w:sz w:val="20"/>
                <w:szCs w:val="20"/>
              </w:rPr>
              <w:t>https://scholar.uc.edu/collections/05741w32f</w:t>
            </w:r>
          </w:p>
          <w:p w14:paraId="12B6D966" w14:textId="613AC494" w:rsidR="00287BEB" w:rsidRPr="000917CE" w:rsidRDefault="000917CE" w:rsidP="000917CE">
            <w:pPr>
              <w:pStyle w:val="ListParagraph"/>
              <w:numPr>
                <w:ilvl w:val="1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color w:val="000000"/>
                <w:sz w:val="20"/>
                <w:szCs w:val="20"/>
              </w:rPr>
              <w:t xml:space="preserve">Digital Archive of Literacy Narratives (DALN): </w:t>
            </w:r>
            <w:r w:rsidRPr="000917CE">
              <w:rPr>
                <w:rFonts w:ascii="Constantia" w:hAnsi="Constantia"/>
                <w:color w:val="000000"/>
                <w:sz w:val="20"/>
                <w:szCs w:val="20"/>
              </w:rPr>
              <w:t>https://www.thedaln.org/#/home</w:t>
            </w:r>
          </w:p>
          <w:p w14:paraId="241FBE7B" w14:textId="7C9A00A0" w:rsidR="008C54BE" w:rsidRPr="008C54BE" w:rsidRDefault="008C54BE" w:rsidP="008C5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</w:rPr>
            </w:pPr>
          </w:p>
          <w:p w14:paraId="7F52F06C" w14:textId="7C35D9E0" w:rsidR="008C54BE" w:rsidRPr="004F582D" w:rsidRDefault="008C54BE" w:rsidP="00DF7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</w:rPr>
            </w:pPr>
          </w:p>
        </w:tc>
      </w:tr>
      <w:tr w:rsidR="006D4478" w:rsidRPr="004F582D" w14:paraId="48FA9945" w14:textId="77777777" w:rsidTr="00710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" w:type="pct"/>
            <w:noWrap/>
            <w:hideMark/>
          </w:tcPr>
          <w:p w14:paraId="49141132" w14:textId="51121B6B" w:rsidR="006D4478" w:rsidRPr="004F582D" w:rsidRDefault="006D4478" w:rsidP="00DF72CE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12</w:t>
            </w:r>
          </w:p>
        </w:tc>
        <w:tc>
          <w:tcPr>
            <w:tcW w:w="361" w:type="pct"/>
            <w:hideMark/>
          </w:tcPr>
          <w:p w14:paraId="549BE262" w14:textId="77777777" w:rsidR="006D4478" w:rsidRPr="004F582D" w:rsidRDefault="006D4478" w:rsidP="00DF7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</w:rPr>
            </w:pPr>
            <w:r w:rsidRPr="004F582D">
              <w:rPr>
                <w:rFonts w:ascii="Constantia" w:hAnsi="Constantia"/>
              </w:rPr>
              <w:t>3/29</w:t>
            </w:r>
          </w:p>
        </w:tc>
        <w:tc>
          <w:tcPr>
            <w:tcW w:w="4429" w:type="pct"/>
            <w:hideMark/>
          </w:tcPr>
          <w:p w14:paraId="450D8D53" w14:textId="649E08D0" w:rsidR="009D12B7" w:rsidRPr="00AF27B7" w:rsidRDefault="009D12B7" w:rsidP="009D1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22"/>
                <w:szCs w:val="22"/>
              </w:rPr>
            </w:pPr>
            <w:r w:rsidRPr="00AF27B7">
              <w:rPr>
                <w:rFonts w:ascii="Constantia" w:hAnsi="Constantia"/>
                <w:sz w:val="22"/>
                <w:szCs w:val="22"/>
              </w:rPr>
              <w:t>QUALITATIVE /  LIFESPAN APPROACH</w:t>
            </w:r>
            <w:r w:rsidR="00316CE8">
              <w:rPr>
                <w:rFonts w:ascii="Constantia" w:hAnsi="Constantia"/>
                <w:sz w:val="22"/>
                <w:szCs w:val="22"/>
              </w:rPr>
              <w:t xml:space="preserve"> / CODING </w:t>
            </w:r>
          </w:p>
          <w:p w14:paraId="33F37475" w14:textId="77777777" w:rsidR="009D12B7" w:rsidRDefault="009D12B7" w:rsidP="009D1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</w:rPr>
            </w:pPr>
          </w:p>
          <w:p w14:paraId="1DC77509" w14:textId="77777777" w:rsidR="009D12B7" w:rsidRPr="00213658" w:rsidRDefault="009D12B7" w:rsidP="00675222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213658">
              <w:rPr>
                <w:rFonts w:ascii="Constantia" w:hAnsi="Constantia"/>
                <w:b/>
                <w:bCs/>
                <w:color w:val="000000"/>
                <w:sz w:val="20"/>
                <w:szCs w:val="20"/>
              </w:rPr>
              <w:t xml:space="preserve">Read Bazerman, </w:t>
            </w:r>
            <w:r w:rsidRPr="00213658">
              <w:rPr>
                <w:rFonts w:ascii="Constantia" w:hAnsi="Constantia"/>
                <w:color w:val="000000"/>
                <w:sz w:val="20"/>
                <w:szCs w:val="20"/>
              </w:rPr>
              <w:t>“The Puzzle of Conducting Research on Lifespan Development of Writing” (2021)</w:t>
            </w:r>
          </w:p>
          <w:p w14:paraId="709F0E86" w14:textId="77777777" w:rsidR="009D12B7" w:rsidRDefault="009D12B7" w:rsidP="00675222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213658">
              <w:rPr>
                <w:rFonts w:ascii="Constantia" w:hAnsi="Constantia"/>
                <w:b/>
                <w:bCs/>
                <w:color w:val="000000"/>
                <w:sz w:val="20"/>
                <w:szCs w:val="20"/>
              </w:rPr>
              <w:t>Read Byrd,</w:t>
            </w:r>
            <w:r>
              <w:rPr>
                <w:rFonts w:ascii="Constantia" w:hAnsi="Constant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37D25">
              <w:rPr>
                <w:rFonts w:ascii="Constantia" w:hAnsi="Constantia"/>
                <w:color w:val="000000"/>
                <w:sz w:val="20"/>
                <w:szCs w:val="20"/>
              </w:rPr>
              <w:t>“Like Coming Home": African Americans Tinkering and Playing toward a Computer Code Bootcamp” (2020)</w:t>
            </w:r>
          </w:p>
          <w:p w14:paraId="2F56BA9A" w14:textId="305B3925" w:rsidR="000E58BE" w:rsidRDefault="009D12B7" w:rsidP="00675222">
            <w:pPr>
              <w:pStyle w:val="ListParagraph"/>
              <w:numPr>
                <w:ilvl w:val="1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9D12B7">
              <w:rPr>
                <w:rFonts w:ascii="Constantia" w:hAnsi="Constantia"/>
                <w:b/>
                <w:bCs/>
                <w:color w:val="000000"/>
                <w:sz w:val="20"/>
                <w:szCs w:val="20"/>
              </w:rPr>
              <w:t xml:space="preserve">Optional: </w:t>
            </w:r>
            <w:r w:rsidRPr="009D12B7">
              <w:rPr>
                <w:rFonts w:ascii="Constantia" w:hAnsi="Constantia"/>
                <w:color w:val="000000"/>
                <w:sz w:val="20"/>
                <w:szCs w:val="20"/>
              </w:rPr>
              <w:t>Listen to Byrd discuss “Like Coming Home” https://cccc.ncte.org/cccc/ccc/podcasts/byrd</w:t>
            </w:r>
            <w:r w:rsidR="00E915DB">
              <w:rPr>
                <w:rFonts w:ascii="Constantia" w:hAnsi="Constantia"/>
                <w:color w:val="000000"/>
                <w:sz w:val="20"/>
                <w:szCs w:val="20"/>
              </w:rPr>
              <w:br/>
            </w:r>
          </w:p>
          <w:p w14:paraId="6D12E4A0" w14:textId="08D9B41B" w:rsidR="00675222" w:rsidRPr="001858C6" w:rsidRDefault="00675222" w:rsidP="00675222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20"/>
                <w:szCs w:val="20"/>
              </w:rPr>
            </w:pPr>
            <w:r w:rsidRPr="001858C6">
              <w:rPr>
                <w:rFonts w:ascii="Constantia" w:hAnsi="Constantia"/>
                <w:b/>
                <w:bCs/>
                <w:sz w:val="20"/>
                <w:szCs w:val="20"/>
              </w:rPr>
              <w:t>Read Blakeslee and Fleischer</w:t>
            </w:r>
            <w:r w:rsidRPr="001858C6">
              <w:rPr>
                <w:rFonts w:ascii="Constantia" w:hAnsi="Constantia"/>
                <w:sz w:val="20"/>
                <w:szCs w:val="20"/>
              </w:rPr>
              <w:t>, “Coding, Indexing, and Writing Research Memos” (2007)</w:t>
            </w:r>
          </w:p>
          <w:p w14:paraId="6E00DAB0" w14:textId="311C93B4" w:rsidR="00316CE8" w:rsidRPr="00E92D85" w:rsidRDefault="00E92D85" w:rsidP="00E915DB">
            <w:pPr>
              <w:pStyle w:val="ListParagraph"/>
              <w:numPr>
                <w:ilvl w:val="1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E92D85">
              <w:rPr>
                <w:rFonts w:ascii="Constantia" w:hAnsi="Constantia"/>
                <w:color w:val="000000"/>
                <w:sz w:val="20"/>
                <w:szCs w:val="20"/>
              </w:rPr>
              <w:t xml:space="preserve">Collaborative </w:t>
            </w:r>
            <w:r w:rsidR="00316CE8" w:rsidRPr="00E92D85">
              <w:rPr>
                <w:rFonts w:ascii="Constantia" w:hAnsi="Constantia"/>
                <w:color w:val="000000"/>
                <w:sz w:val="20"/>
                <w:szCs w:val="20"/>
              </w:rPr>
              <w:t xml:space="preserve">CODING exercise </w:t>
            </w:r>
            <w:r w:rsidRPr="00E92D85">
              <w:rPr>
                <w:rFonts w:ascii="Constantia" w:hAnsi="Constantia"/>
                <w:color w:val="000000"/>
                <w:sz w:val="20"/>
                <w:szCs w:val="20"/>
              </w:rPr>
              <w:t>–</w:t>
            </w:r>
            <w:r w:rsidRPr="00E92D85">
              <w:rPr>
                <w:rFonts w:ascii="Constantia" w:hAnsi="Constantia"/>
                <w:i/>
                <w:iCs/>
                <w:color w:val="000000"/>
                <w:sz w:val="20"/>
                <w:szCs w:val="20"/>
              </w:rPr>
              <w:t>in class, TBD</w:t>
            </w:r>
          </w:p>
          <w:p w14:paraId="27A71083" w14:textId="220A4D21" w:rsidR="00620233" w:rsidRDefault="00620233" w:rsidP="00620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color w:val="000000"/>
                <w:sz w:val="20"/>
                <w:szCs w:val="20"/>
              </w:rPr>
            </w:pPr>
          </w:p>
          <w:p w14:paraId="5961F0F7" w14:textId="36AC0CFB" w:rsidR="00620233" w:rsidRPr="009D12B7" w:rsidRDefault="00620233" w:rsidP="00675222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color w:val="000000"/>
                <w:sz w:val="20"/>
                <w:szCs w:val="20"/>
              </w:rPr>
            </w:pPr>
            <w:r>
              <w:rPr>
                <w:rFonts w:ascii="Constantia" w:hAnsi="Constantia"/>
                <w:b/>
                <w:bCs/>
                <w:color w:val="000000"/>
                <w:sz w:val="20"/>
                <w:szCs w:val="20"/>
              </w:rPr>
              <w:t xml:space="preserve">OPTIONAL: </w:t>
            </w:r>
            <w:r w:rsidRPr="00D902FA">
              <w:rPr>
                <w:rFonts w:ascii="Constantia" w:hAnsi="Constantia"/>
                <w:color w:val="000000"/>
                <w:sz w:val="20"/>
                <w:szCs w:val="20"/>
              </w:rPr>
              <w:t xml:space="preserve">Read </w:t>
            </w:r>
            <w:proofErr w:type="spellStart"/>
            <w:r w:rsidRPr="00D902FA">
              <w:rPr>
                <w:rFonts w:ascii="Constantia" w:hAnsi="Constantia"/>
                <w:color w:val="000000"/>
                <w:sz w:val="20"/>
                <w:szCs w:val="20"/>
              </w:rPr>
              <w:t>Dippre</w:t>
            </w:r>
            <w:proofErr w:type="spellEnd"/>
            <w:r w:rsidRPr="00D902FA">
              <w:rPr>
                <w:rFonts w:ascii="Constantia" w:hAnsi="Constantia"/>
                <w:color w:val="000000"/>
                <w:sz w:val="20"/>
                <w:szCs w:val="20"/>
              </w:rPr>
              <w:t>, Ch 1 and Ch 6</w:t>
            </w:r>
            <w:r>
              <w:rPr>
                <w:rFonts w:ascii="Constantia" w:hAnsi="Constant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D12B7">
              <w:rPr>
                <w:rFonts w:ascii="Constantia" w:hAnsi="Constantia"/>
                <w:color w:val="000000"/>
                <w:sz w:val="20"/>
                <w:szCs w:val="20"/>
              </w:rPr>
              <w:t xml:space="preserve">from </w:t>
            </w:r>
            <w:r w:rsidRPr="009D12B7">
              <w:rPr>
                <w:rFonts w:ascii="Constantia" w:hAnsi="Constantia"/>
                <w:i/>
                <w:iCs/>
                <w:color w:val="000000"/>
                <w:sz w:val="20"/>
                <w:szCs w:val="20"/>
              </w:rPr>
              <w:t>Talk, Tools, and Texts: A Logic-in-Use for Studying Lifespan Literate Action Development</w:t>
            </w:r>
            <w:r w:rsidRPr="009D12B7">
              <w:rPr>
                <w:rFonts w:ascii="Constantia" w:hAnsi="Constantia"/>
                <w:color w:val="000000"/>
                <w:sz w:val="20"/>
                <w:szCs w:val="20"/>
              </w:rPr>
              <w:t xml:space="preserve"> (2019)</w:t>
            </w:r>
          </w:p>
          <w:p w14:paraId="4E535414" w14:textId="5FD212E9" w:rsidR="00A13F48" w:rsidRPr="001858C6" w:rsidRDefault="00620233" w:rsidP="00363EB7">
            <w:pPr>
              <w:pStyle w:val="ListParagraph"/>
              <w:numPr>
                <w:ilvl w:val="1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58C6">
              <w:rPr>
                <w:rFonts w:ascii="Constantia" w:hAnsi="Constantia"/>
                <w:color w:val="000000"/>
                <w:sz w:val="20"/>
                <w:szCs w:val="20"/>
              </w:rPr>
              <w:t>The whole book, in open access PDF form, is available in the Drive</w:t>
            </w:r>
          </w:p>
          <w:p w14:paraId="192C50BC" w14:textId="77777777" w:rsidR="001858C6" w:rsidRPr="001858C6" w:rsidRDefault="001858C6" w:rsidP="001858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2E36730" w14:textId="3DB6F61D" w:rsidR="006D4478" w:rsidRPr="004F582D" w:rsidRDefault="006D4478" w:rsidP="000E5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</w:rPr>
            </w:pPr>
          </w:p>
        </w:tc>
      </w:tr>
      <w:tr w:rsidR="00710506" w:rsidRPr="004F582D" w14:paraId="3D38AF1E" w14:textId="77777777" w:rsidTr="007105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FFC000" w:themeFill="accent4"/>
            <w:noWrap/>
          </w:tcPr>
          <w:p w14:paraId="070A6547" w14:textId="023F72F3" w:rsidR="00710506" w:rsidRDefault="00710506" w:rsidP="00710506">
            <w:pPr>
              <w:jc w:val="center"/>
              <w:rPr>
                <w:rFonts w:ascii="Constantia" w:hAnsi="Constantia"/>
                <w:b w:val="0"/>
                <w:bCs w:val="0"/>
                <w:i/>
                <w:iCs/>
              </w:rPr>
            </w:pPr>
            <w:r>
              <w:rPr>
                <w:rFonts w:ascii="Constantia" w:hAnsi="Constantia"/>
              </w:rPr>
              <w:t xml:space="preserve">III. </w:t>
            </w:r>
            <w:r w:rsidRPr="00710506">
              <w:rPr>
                <w:rFonts w:ascii="Constantia" w:hAnsi="Constantia"/>
                <w:i/>
                <w:iCs/>
              </w:rPr>
              <w:t>Planning a Swim of your Own: Toward your Writing Studies Research</w:t>
            </w:r>
          </w:p>
          <w:p w14:paraId="1419CF76" w14:textId="4D13AE16" w:rsidR="00710506" w:rsidRPr="004F582D" w:rsidRDefault="00710506" w:rsidP="00710506">
            <w:pPr>
              <w:jc w:val="center"/>
              <w:rPr>
                <w:rFonts w:ascii="Constantia" w:hAnsi="Constantia"/>
              </w:rPr>
            </w:pPr>
          </w:p>
        </w:tc>
      </w:tr>
      <w:tr w:rsidR="006D4478" w:rsidRPr="004F582D" w14:paraId="40937F80" w14:textId="77777777" w:rsidTr="00710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" w:type="pct"/>
            <w:noWrap/>
            <w:hideMark/>
          </w:tcPr>
          <w:p w14:paraId="508142A9" w14:textId="6C017AA0" w:rsidR="006D4478" w:rsidRPr="004F582D" w:rsidRDefault="006D4478" w:rsidP="00DF72CE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13</w:t>
            </w:r>
          </w:p>
        </w:tc>
        <w:tc>
          <w:tcPr>
            <w:tcW w:w="361" w:type="pct"/>
            <w:hideMark/>
          </w:tcPr>
          <w:p w14:paraId="077690D4" w14:textId="77777777" w:rsidR="006D4478" w:rsidRPr="004F582D" w:rsidRDefault="006D4478" w:rsidP="00DF7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</w:rPr>
            </w:pPr>
            <w:r w:rsidRPr="004F582D">
              <w:rPr>
                <w:rFonts w:ascii="Constantia" w:hAnsi="Constantia"/>
              </w:rPr>
              <w:t>4/05</w:t>
            </w:r>
          </w:p>
        </w:tc>
        <w:tc>
          <w:tcPr>
            <w:tcW w:w="4429" w:type="pct"/>
            <w:hideMark/>
          </w:tcPr>
          <w:p w14:paraId="52723760" w14:textId="73F6453B" w:rsidR="00131DB5" w:rsidRPr="00AF27B7" w:rsidRDefault="00131DB5" w:rsidP="00131D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b/>
                <w:bCs/>
                <w:i/>
                <w:iCs/>
                <w:sz w:val="22"/>
                <w:szCs w:val="22"/>
              </w:rPr>
            </w:pPr>
            <w:r w:rsidRPr="00AF27B7">
              <w:rPr>
                <w:rFonts w:ascii="Constantia" w:hAnsi="Constantia"/>
                <w:b/>
                <w:bCs/>
                <w:i/>
                <w:iCs/>
                <w:sz w:val="22"/>
                <w:szCs w:val="22"/>
              </w:rPr>
              <w:t xml:space="preserve">Guides to Shaping your Own Study </w:t>
            </w:r>
          </w:p>
          <w:p w14:paraId="49CAE437" w14:textId="77777777" w:rsidR="00131DB5" w:rsidRPr="00131DB5" w:rsidRDefault="00131DB5" w:rsidP="00131D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b/>
                <w:bCs/>
                <w:i/>
                <w:iCs/>
              </w:rPr>
            </w:pPr>
          </w:p>
          <w:p w14:paraId="43E6921E" w14:textId="699F7D32" w:rsidR="00316CE8" w:rsidRDefault="00316CE8" w:rsidP="00316CE8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b/>
                <w:bCs/>
                <w:sz w:val="20"/>
                <w:szCs w:val="20"/>
              </w:rPr>
            </w:pPr>
            <w:r w:rsidRPr="00287BEB">
              <w:rPr>
                <w:rFonts w:ascii="Constantia" w:hAnsi="Constantia"/>
                <w:b/>
                <w:bCs/>
                <w:sz w:val="20"/>
                <w:szCs w:val="20"/>
              </w:rPr>
              <w:lastRenderedPageBreak/>
              <w:t xml:space="preserve">Read McCorkle and </w:t>
            </w:r>
            <w:proofErr w:type="spellStart"/>
            <w:r w:rsidRPr="00287BEB">
              <w:rPr>
                <w:rFonts w:ascii="Constantia" w:hAnsi="Constantia"/>
                <w:b/>
                <w:bCs/>
                <w:sz w:val="20"/>
                <w:szCs w:val="20"/>
              </w:rPr>
              <w:t>Palmeri</w:t>
            </w:r>
            <w:proofErr w:type="spellEnd"/>
            <w:r w:rsidRPr="00287BEB">
              <w:rPr>
                <w:rFonts w:ascii="Constantia" w:hAnsi="Constantia"/>
                <w:b/>
                <w:bCs/>
                <w:sz w:val="20"/>
                <w:szCs w:val="20"/>
              </w:rPr>
              <w:t xml:space="preserve">, “A Distant View of English Journal, 1912-2012” (2018) </w:t>
            </w:r>
            <w:hyperlink r:id="rId11" w:history="1">
              <w:r w:rsidRPr="00287BEB">
                <w:rPr>
                  <w:rStyle w:val="Hyperlink"/>
                  <w:rFonts w:ascii="Constantia" w:hAnsi="Constantia"/>
                  <w:b/>
                  <w:bCs/>
                  <w:sz w:val="20"/>
                  <w:szCs w:val="20"/>
                </w:rPr>
                <w:t>https://kairos.technorhetoric.net/22.2/topoi/palmeri-mccorkle/index.html</w:t>
              </w:r>
            </w:hyperlink>
          </w:p>
          <w:p w14:paraId="78EFD6BC" w14:textId="77777777" w:rsidR="001858C6" w:rsidRPr="00131DB5" w:rsidRDefault="001858C6" w:rsidP="001858C6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20"/>
                <w:szCs w:val="20"/>
              </w:rPr>
            </w:pPr>
            <w:r w:rsidRPr="00131DB5">
              <w:rPr>
                <w:rFonts w:ascii="Constantia" w:hAnsi="Constantia"/>
                <w:sz w:val="20"/>
                <w:szCs w:val="20"/>
              </w:rPr>
              <w:t>Read Takayoshi and Tomlinson. “The Construction of Research Problems and Methods”</w:t>
            </w:r>
          </w:p>
          <w:p w14:paraId="785F009A" w14:textId="09891EB9" w:rsidR="00316CE8" w:rsidRDefault="00FD327A" w:rsidP="00316CE8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20"/>
                <w:szCs w:val="20"/>
              </w:rPr>
            </w:pPr>
            <w:r w:rsidRPr="00131DB5">
              <w:rPr>
                <w:rFonts w:ascii="Constantia" w:hAnsi="Constantia"/>
                <w:sz w:val="20"/>
                <w:szCs w:val="20"/>
              </w:rPr>
              <w:t xml:space="preserve">Read Ch. 2 of Maxwell, from </w:t>
            </w:r>
            <w:r w:rsidRPr="00131DB5">
              <w:rPr>
                <w:rFonts w:ascii="Constantia" w:hAnsi="Constantia"/>
                <w:i/>
                <w:iCs/>
                <w:sz w:val="20"/>
                <w:szCs w:val="20"/>
              </w:rPr>
              <w:t>Qualitative Research Design</w:t>
            </w:r>
            <w:r w:rsidRPr="00131DB5">
              <w:rPr>
                <w:rFonts w:ascii="Constantia" w:hAnsi="Constantia"/>
                <w:sz w:val="20"/>
                <w:szCs w:val="20"/>
              </w:rPr>
              <w:t>, pp. 1-15 (</w:t>
            </w:r>
            <w:r w:rsidRPr="00616182">
              <w:rPr>
                <w:rFonts w:ascii="Constantia" w:hAnsi="Constantia"/>
                <w:sz w:val="20"/>
                <w:szCs w:val="20"/>
                <w:u w:val="single"/>
              </w:rPr>
              <w:t>pdf</w:t>
            </w:r>
            <w:r w:rsidRPr="00131DB5">
              <w:rPr>
                <w:rFonts w:ascii="Constantia" w:hAnsi="Constantia"/>
                <w:sz w:val="20"/>
                <w:szCs w:val="20"/>
              </w:rPr>
              <w:t xml:space="preserve"> pagination</w:t>
            </w:r>
            <w:r w:rsidR="00616182">
              <w:rPr>
                <w:rFonts w:ascii="Constantia" w:hAnsi="Constantia"/>
                <w:sz w:val="20"/>
                <w:szCs w:val="20"/>
              </w:rPr>
              <w:t>)</w:t>
            </w:r>
          </w:p>
          <w:p w14:paraId="622E0313" w14:textId="6E9035F7" w:rsidR="00FD327A" w:rsidRPr="00675222" w:rsidRDefault="00675222" w:rsidP="00316CE8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20"/>
                <w:szCs w:val="20"/>
              </w:rPr>
            </w:pPr>
            <w:r w:rsidRPr="00675222">
              <w:rPr>
                <w:rFonts w:ascii="Constantia" w:hAnsi="Constantia"/>
                <w:sz w:val="20"/>
                <w:szCs w:val="20"/>
              </w:rPr>
              <w:t>Read Creswell and Creswell, “Char of Qualitative Research” except (p. 180-83; 185-98)</w:t>
            </w:r>
          </w:p>
          <w:p w14:paraId="32A35F80" w14:textId="33B5C393" w:rsidR="006D4478" w:rsidRPr="004F582D" w:rsidRDefault="006D4478" w:rsidP="00DF7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</w:rPr>
            </w:pPr>
            <w:r w:rsidRPr="004F582D">
              <w:rPr>
                <w:rFonts w:ascii="Constantia" w:hAnsi="Constantia"/>
              </w:rPr>
              <w:t> </w:t>
            </w:r>
          </w:p>
        </w:tc>
      </w:tr>
      <w:tr w:rsidR="006D4478" w:rsidRPr="004F582D" w14:paraId="489AFF27" w14:textId="77777777" w:rsidTr="007105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" w:type="pct"/>
            <w:noWrap/>
            <w:hideMark/>
          </w:tcPr>
          <w:p w14:paraId="41B63CFD" w14:textId="5EB10654" w:rsidR="006D4478" w:rsidRPr="004F582D" w:rsidRDefault="006D4478" w:rsidP="00DF72CE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lastRenderedPageBreak/>
              <w:t>14</w:t>
            </w:r>
          </w:p>
        </w:tc>
        <w:tc>
          <w:tcPr>
            <w:tcW w:w="361" w:type="pct"/>
            <w:hideMark/>
          </w:tcPr>
          <w:p w14:paraId="6C778436" w14:textId="77777777" w:rsidR="006D4478" w:rsidRPr="004F582D" w:rsidRDefault="006D4478" w:rsidP="00DF7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</w:rPr>
            </w:pPr>
            <w:r w:rsidRPr="004F582D">
              <w:rPr>
                <w:rFonts w:ascii="Constantia" w:hAnsi="Constantia"/>
              </w:rPr>
              <w:t>4/12</w:t>
            </w:r>
          </w:p>
        </w:tc>
        <w:tc>
          <w:tcPr>
            <w:tcW w:w="4429" w:type="pct"/>
            <w:hideMark/>
          </w:tcPr>
          <w:p w14:paraId="36EA34FB" w14:textId="6763EAD0" w:rsidR="006D4478" w:rsidRPr="00AF27B7" w:rsidRDefault="009A36A4" w:rsidP="00DF7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b/>
                <w:bCs/>
                <w:i/>
                <w:iCs/>
                <w:sz w:val="22"/>
                <w:szCs w:val="22"/>
              </w:rPr>
            </w:pPr>
            <w:r w:rsidRPr="00AF27B7">
              <w:rPr>
                <w:rFonts w:ascii="Constantia" w:hAnsi="Constantia"/>
                <w:b/>
                <w:bCs/>
                <w:i/>
                <w:iCs/>
                <w:sz w:val="22"/>
                <w:szCs w:val="22"/>
              </w:rPr>
              <w:t>You Take the Wheel</w:t>
            </w:r>
            <w:r w:rsidR="008D24AF" w:rsidRPr="00AF27B7">
              <w:rPr>
                <w:rFonts w:ascii="Constantia" w:hAnsi="Constantia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197226">
              <w:rPr>
                <w:rFonts w:ascii="Constantia" w:hAnsi="Constantia"/>
                <w:b/>
                <w:bCs/>
                <w:i/>
                <w:iCs/>
                <w:sz w:val="22"/>
                <w:szCs w:val="22"/>
              </w:rPr>
              <w:t>–</w:t>
            </w:r>
            <w:r w:rsidRPr="00AF27B7">
              <w:rPr>
                <w:rFonts w:ascii="Constantia" w:hAnsi="Constantia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197226">
              <w:rPr>
                <w:rFonts w:ascii="Constantia" w:hAnsi="Constantia"/>
                <w:b/>
                <w:bCs/>
                <w:i/>
                <w:iCs/>
                <w:sz w:val="22"/>
                <w:szCs w:val="22"/>
              </w:rPr>
              <w:t xml:space="preserve">Toward your own Study </w:t>
            </w:r>
            <w:r w:rsidRPr="00AF27B7">
              <w:rPr>
                <w:rFonts w:ascii="Constantia" w:hAnsi="Constantia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332C427B" w14:textId="3574A4E9" w:rsidR="00FB50B9" w:rsidRPr="00A865C8" w:rsidRDefault="00FB50B9" w:rsidP="00FB50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20"/>
                <w:szCs w:val="20"/>
              </w:rPr>
            </w:pPr>
          </w:p>
          <w:p w14:paraId="62768BF8" w14:textId="77777777" w:rsidR="000917CE" w:rsidRDefault="00197226" w:rsidP="00FB50B9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20"/>
                <w:szCs w:val="20"/>
              </w:rPr>
            </w:pPr>
            <w:r w:rsidRPr="00197226">
              <w:rPr>
                <w:rFonts w:ascii="Constantia" w:hAnsi="Constantia"/>
                <w:b/>
                <w:bCs/>
                <w:sz w:val="20"/>
                <w:szCs w:val="20"/>
              </w:rPr>
              <w:t>Browse</w:t>
            </w:r>
            <w:r w:rsidRPr="00131DB5">
              <w:rPr>
                <w:rFonts w:ascii="Constantia" w:hAnsi="Constantia"/>
                <w:sz w:val="20"/>
                <w:szCs w:val="20"/>
              </w:rPr>
              <w:t xml:space="preserve"> </w:t>
            </w:r>
            <w:proofErr w:type="spellStart"/>
            <w:r w:rsidRPr="00131DB5">
              <w:rPr>
                <w:rFonts w:ascii="Constantia" w:hAnsi="Constantia"/>
                <w:sz w:val="20"/>
                <w:szCs w:val="20"/>
              </w:rPr>
              <w:t>UofSC’s</w:t>
            </w:r>
            <w:proofErr w:type="spellEnd"/>
            <w:r w:rsidRPr="00131DB5">
              <w:rPr>
                <w:rFonts w:ascii="Constantia" w:hAnsi="Constantia"/>
                <w:sz w:val="20"/>
                <w:szCs w:val="20"/>
              </w:rPr>
              <w:t xml:space="preserve"> IRB website </w:t>
            </w:r>
            <w:r>
              <w:rPr>
                <w:rFonts w:ascii="Constantia" w:hAnsi="Constantia"/>
                <w:sz w:val="20"/>
                <w:szCs w:val="20"/>
              </w:rPr>
              <w:t xml:space="preserve">&amp; </w:t>
            </w:r>
            <w:r w:rsidR="000917CE">
              <w:rPr>
                <w:rFonts w:ascii="Constantia" w:hAnsi="Constantia"/>
                <w:sz w:val="20"/>
                <w:szCs w:val="20"/>
              </w:rPr>
              <w:t>h</w:t>
            </w:r>
            <w:r w:rsidR="00FB50B9" w:rsidRPr="00197226">
              <w:rPr>
                <w:rFonts w:ascii="Constantia" w:hAnsi="Constantia"/>
                <w:sz w:val="20"/>
                <w:szCs w:val="20"/>
              </w:rPr>
              <w:t xml:space="preserve">ave a look at the IRB Protocol form </w:t>
            </w:r>
            <w:r w:rsidR="00C83319" w:rsidRPr="00197226">
              <w:rPr>
                <w:rFonts w:ascii="Constantia" w:hAnsi="Constantia"/>
                <w:sz w:val="20"/>
                <w:szCs w:val="20"/>
              </w:rPr>
              <w:t xml:space="preserve">(in Drive) </w:t>
            </w:r>
          </w:p>
          <w:p w14:paraId="56E758B5" w14:textId="7193FB97" w:rsidR="00FB50B9" w:rsidRDefault="00FB50B9" w:rsidP="000917CE">
            <w:pPr>
              <w:pStyle w:val="ListParagraph"/>
              <w:numPr>
                <w:ilvl w:val="1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20"/>
                <w:szCs w:val="20"/>
              </w:rPr>
            </w:pPr>
            <w:r w:rsidRPr="00197226">
              <w:rPr>
                <w:rFonts w:ascii="Constantia" w:hAnsi="Constantia"/>
                <w:sz w:val="20"/>
                <w:szCs w:val="20"/>
              </w:rPr>
              <w:t>we’ll adapt together</w:t>
            </w:r>
          </w:p>
          <w:p w14:paraId="0ED44014" w14:textId="35DFE85E" w:rsidR="00197226" w:rsidRPr="00616182" w:rsidRDefault="00197226" w:rsidP="00FB50B9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Constantia" w:hAnsi="Constantia"/>
                <w:color w:val="000000" w:themeColor="text1"/>
                <w:sz w:val="20"/>
                <w:szCs w:val="20"/>
                <w:u w:val="none"/>
              </w:rPr>
            </w:pPr>
            <w:r w:rsidRPr="00D56BD3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R</w:t>
            </w:r>
            <w:r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er</w:t>
            </w:r>
            <w:r w:rsidRPr="00D56BD3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ead “CCCC Guidelines</w:t>
            </w:r>
            <w:r w:rsidRPr="00F506DB">
              <w:rPr>
                <w:rFonts w:ascii="Palatino Linotype" w:hAnsi="Palatino Linotype"/>
                <w:color w:val="000000"/>
                <w:sz w:val="20"/>
                <w:szCs w:val="20"/>
                <w:bdr w:val="none" w:sz="0" w:space="0" w:color="auto" w:frame="1"/>
              </w:rPr>
              <w:t xml:space="preserve"> for the Ethical Conduct of Research in Composition Studies.” Conference on College Composition and Communication, 2020 </w:t>
            </w:r>
            <w:hyperlink r:id="rId12" w:history="1">
              <w:r w:rsidRPr="00F506DB">
                <w:rPr>
                  <w:rStyle w:val="Hyperlink"/>
                  <w:rFonts w:ascii="Palatino Linotype" w:hAnsi="Palatino Linotype"/>
                  <w:sz w:val="20"/>
                  <w:szCs w:val="20"/>
                  <w:bdr w:val="none" w:sz="0" w:space="0" w:color="auto" w:frame="1"/>
                </w:rPr>
                <w:t>https://cccc.ncte.org/cccc/resources/positions/ethicalconduct</w:t>
              </w:r>
            </w:hyperlink>
          </w:p>
          <w:p w14:paraId="19AFF41E" w14:textId="419448BB" w:rsidR="00197226" w:rsidRDefault="00197226" w:rsidP="00197226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20"/>
                <w:szCs w:val="20"/>
              </w:rPr>
            </w:pPr>
            <w:r w:rsidRPr="00131DB5">
              <w:rPr>
                <w:rFonts w:ascii="Constantia" w:hAnsi="Constantia"/>
                <w:sz w:val="20"/>
                <w:szCs w:val="20"/>
              </w:rPr>
              <w:t xml:space="preserve">Read </w:t>
            </w:r>
            <w:proofErr w:type="spellStart"/>
            <w:r w:rsidRPr="00131DB5">
              <w:rPr>
                <w:rFonts w:ascii="Constantia" w:hAnsi="Constantia"/>
                <w:sz w:val="20"/>
                <w:szCs w:val="20"/>
              </w:rPr>
              <w:t>Smagorinsky</w:t>
            </w:r>
            <w:proofErr w:type="spellEnd"/>
            <w:r w:rsidRPr="00131DB5">
              <w:rPr>
                <w:rFonts w:ascii="Constantia" w:hAnsi="Constantia"/>
                <w:sz w:val="20"/>
                <w:szCs w:val="20"/>
              </w:rPr>
              <w:t xml:space="preserve">, “The Method Section as Conceptual Epicenter in Constructing Social Science Research Reports” (2008) </w:t>
            </w:r>
          </w:p>
          <w:p w14:paraId="6129BFCD" w14:textId="4B73EE59" w:rsidR="00197226" w:rsidRPr="001B56DC" w:rsidRDefault="001858C6" w:rsidP="00FB50B9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20"/>
                <w:szCs w:val="20"/>
              </w:rPr>
            </w:pPr>
            <w:r w:rsidRPr="00616182">
              <w:rPr>
                <w:rFonts w:ascii="Palatino Linotype" w:hAnsi="Palatino Linotype"/>
                <w:color w:val="000000"/>
                <w:sz w:val="20"/>
                <w:szCs w:val="20"/>
                <w:bdr w:val="none" w:sz="0" w:space="0" w:color="auto" w:frame="1"/>
              </w:rPr>
              <w:t>Read Creswell</w:t>
            </w:r>
            <w:r>
              <w:rPr>
                <w:rFonts w:ascii="Palatino Linotype" w:hAnsi="Palatino Linotype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616182">
              <w:rPr>
                <w:rFonts w:ascii="Palatino Linotype" w:hAnsi="Palatino Linotype"/>
                <w:color w:val="000000"/>
                <w:sz w:val="20"/>
                <w:szCs w:val="20"/>
                <w:bdr w:val="none" w:sz="0" w:space="0" w:color="auto" w:frame="1"/>
              </w:rPr>
              <w:t>,</w:t>
            </w:r>
            <w:r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616182">
              <w:rPr>
                <w:rFonts w:ascii="Palatino Linotype" w:hAnsi="Palatino Linotype"/>
                <w:color w:val="000000"/>
                <w:sz w:val="20"/>
                <w:szCs w:val="20"/>
                <w:bdr w:val="none" w:sz="0" w:space="0" w:color="auto" w:frame="1"/>
              </w:rPr>
              <w:t xml:space="preserve">on the </w:t>
            </w:r>
            <w:r>
              <w:rPr>
                <w:rFonts w:ascii="Palatino Linotype" w:hAnsi="Palatino Linotype"/>
                <w:color w:val="000000"/>
                <w:sz w:val="20"/>
                <w:szCs w:val="20"/>
                <w:bdr w:val="none" w:sz="0" w:space="0" w:color="auto" w:frame="1"/>
              </w:rPr>
              <w:t>P</w:t>
            </w:r>
            <w:r w:rsidRPr="00616182">
              <w:rPr>
                <w:rFonts w:ascii="Palatino Linotype" w:hAnsi="Palatino Linotype"/>
                <w:color w:val="000000"/>
                <w:sz w:val="20"/>
                <w:szCs w:val="20"/>
                <w:bdr w:val="none" w:sz="0" w:space="0" w:color="auto" w:frame="1"/>
              </w:rPr>
              <w:t xml:space="preserve">urpose </w:t>
            </w:r>
            <w:r>
              <w:rPr>
                <w:rFonts w:ascii="Palatino Linotype" w:hAnsi="Palatino Linotype"/>
                <w:color w:val="000000"/>
                <w:sz w:val="20"/>
                <w:szCs w:val="20"/>
                <w:bdr w:val="none" w:sz="0" w:space="0" w:color="auto" w:frame="1"/>
              </w:rPr>
              <w:t>S</w:t>
            </w:r>
            <w:r w:rsidRPr="00616182">
              <w:rPr>
                <w:rFonts w:ascii="Palatino Linotype" w:hAnsi="Palatino Linotype"/>
                <w:color w:val="000000"/>
                <w:sz w:val="20"/>
                <w:szCs w:val="20"/>
                <w:bdr w:val="none" w:sz="0" w:space="0" w:color="auto" w:frame="1"/>
              </w:rPr>
              <w:t>tatement (p. 117-20)</w:t>
            </w:r>
          </w:p>
          <w:p w14:paraId="398BA965" w14:textId="3FC3FB00" w:rsidR="001B56DC" w:rsidRPr="001B56DC" w:rsidRDefault="001B56DC" w:rsidP="001B56DC">
            <w:pPr>
              <w:pStyle w:val="ListParagraph"/>
              <w:numPr>
                <w:ilvl w:val="1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20"/>
                <w:szCs w:val="20"/>
              </w:rPr>
            </w:pPr>
            <w:r w:rsidRPr="00D60C15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RJ</w:t>
            </w:r>
            <w:r w:rsidR="00295E85" w:rsidRPr="00D60C15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 xml:space="preserve"> Activity</w:t>
            </w:r>
            <w:r w:rsidRPr="001B56DC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>
              <w:rPr>
                <w:rFonts w:ascii="Palatino Linotype" w:hAnsi="Palatino Linotype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1B56DC"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try</w:t>
            </w:r>
            <w:r>
              <w:rPr>
                <w:rFonts w:ascii="Palatino Linotype" w:hAnsi="Palatino Linotype"/>
                <w:color w:val="000000"/>
                <w:sz w:val="20"/>
                <w:szCs w:val="20"/>
                <w:bdr w:val="none" w:sz="0" w:space="0" w:color="auto" w:frame="1"/>
              </w:rPr>
              <w:t xml:space="preserve"> writing a purpose statement, for a research study you’re considering. It’s ok if it’s hard</w:t>
            </w:r>
            <w:r w:rsidR="00295E85">
              <w:rPr>
                <w:rFonts w:ascii="Palatino Linotype" w:hAnsi="Palatino Linotype"/>
                <w:color w:val="000000"/>
                <w:sz w:val="20"/>
                <w:szCs w:val="20"/>
                <w:bdr w:val="none" w:sz="0" w:space="0" w:color="auto" w:frame="1"/>
              </w:rPr>
              <w:t xml:space="preserve"> to do</w:t>
            </w:r>
            <w:r>
              <w:rPr>
                <w:rFonts w:ascii="Palatino Linotype" w:hAnsi="Palatino Linotype"/>
                <w:color w:val="000000"/>
                <w:sz w:val="20"/>
                <w:szCs w:val="20"/>
                <w:bdr w:val="none" w:sz="0" w:space="0" w:color="auto" w:frame="1"/>
              </w:rPr>
              <w:t xml:space="preserve"> and not very good! </w:t>
            </w:r>
          </w:p>
          <w:p w14:paraId="49792C08" w14:textId="51FF42AC" w:rsidR="006D4478" w:rsidRPr="004F582D" w:rsidRDefault="006D4478" w:rsidP="00DF7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</w:rPr>
            </w:pPr>
            <w:r w:rsidRPr="004F582D">
              <w:rPr>
                <w:rFonts w:ascii="Constantia" w:hAnsi="Constantia"/>
              </w:rPr>
              <w:t> </w:t>
            </w:r>
          </w:p>
        </w:tc>
      </w:tr>
      <w:tr w:rsidR="006D4478" w:rsidRPr="004F582D" w14:paraId="7DB43F5D" w14:textId="77777777" w:rsidTr="00710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" w:type="pct"/>
            <w:noWrap/>
            <w:hideMark/>
          </w:tcPr>
          <w:p w14:paraId="32E7A0B3" w14:textId="3377FD59" w:rsidR="006D4478" w:rsidRPr="004F582D" w:rsidRDefault="006D4478" w:rsidP="00DF72CE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15</w:t>
            </w:r>
          </w:p>
        </w:tc>
        <w:tc>
          <w:tcPr>
            <w:tcW w:w="361" w:type="pct"/>
            <w:hideMark/>
          </w:tcPr>
          <w:p w14:paraId="34671A78" w14:textId="77777777" w:rsidR="006D4478" w:rsidRPr="004F582D" w:rsidRDefault="006D4478" w:rsidP="00DF7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</w:rPr>
            </w:pPr>
            <w:r w:rsidRPr="004F582D">
              <w:rPr>
                <w:rFonts w:ascii="Constantia" w:hAnsi="Constantia"/>
              </w:rPr>
              <w:t>4/19</w:t>
            </w:r>
          </w:p>
        </w:tc>
        <w:tc>
          <w:tcPr>
            <w:tcW w:w="4429" w:type="pct"/>
            <w:hideMark/>
          </w:tcPr>
          <w:p w14:paraId="24EF3E54" w14:textId="7B7E95D3" w:rsidR="008A767E" w:rsidRDefault="008A767E" w:rsidP="00DF7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b/>
                <w:bCs/>
                <w:i/>
                <w:iCs/>
                <w:sz w:val="22"/>
                <w:szCs w:val="22"/>
              </w:rPr>
            </w:pPr>
            <w:r w:rsidRPr="00AF27B7">
              <w:rPr>
                <w:rFonts w:ascii="Constantia" w:hAnsi="Constantia"/>
                <w:b/>
                <w:bCs/>
                <w:i/>
                <w:iCs/>
                <w:sz w:val="22"/>
                <w:szCs w:val="22"/>
              </w:rPr>
              <w:t>Putting Something Together</w:t>
            </w:r>
          </w:p>
          <w:p w14:paraId="4246B9EF" w14:textId="77777777" w:rsidR="00575FF4" w:rsidRPr="00575FF4" w:rsidRDefault="00575FF4" w:rsidP="00DF7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b/>
                <w:bCs/>
                <w:i/>
                <w:iCs/>
                <w:sz w:val="22"/>
                <w:szCs w:val="22"/>
              </w:rPr>
            </w:pPr>
          </w:p>
          <w:p w14:paraId="1B6C129F" w14:textId="77777777" w:rsidR="00316CE8" w:rsidRPr="00316CE8" w:rsidRDefault="00316CE8" w:rsidP="00316CE8">
            <w:pPr>
              <w:pStyle w:val="ListParagraph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i/>
                <w:iCs/>
                <w:sz w:val="20"/>
                <w:szCs w:val="20"/>
              </w:rPr>
            </w:pPr>
            <w:r w:rsidRPr="00316CE8">
              <w:rPr>
                <w:rFonts w:ascii="Constantia" w:hAnsi="Constantia"/>
                <w:i/>
                <w:iCs/>
                <w:sz w:val="20"/>
                <w:szCs w:val="20"/>
              </w:rPr>
              <w:t>Optional one-on-one meetings</w:t>
            </w:r>
          </w:p>
          <w:p w14:paraId="060B21BF" w14:textId="72C8131A" w:rsidR="001A11DB" w:rsidRPr="00675222" w:rsidRDefault="006D4478" w:rsidP="00DF72CE">
            <w:pPr>
              <w:pStyle w:val="ListParagraph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20"/>
                <w:szCs w:val="20"/>
              </w:rPr>
            </w:pPr>
            <w:r w:rsidRPr="00316CE8">
              <w:rPr>
                <w:rFonts w:ascii="Constantia" w:hAnsi="Constantia"/>
                <w:b/>
                <w:bCs/>
                <w:sz w:val="20"/>
                <w:szCs w:val="20"/>
              </w:rPr>
              <w:t>Proposals Workshop</w:t>
            </w:r>
            <w:r w:rsidRPr="00316CE8">
              <w:rPr>
                <w:rFonts w:ascii="Constantia" w:hAnsi="Constantia"/>
                <w:sz w:val="20"/>
                <w:szCs w:val="20"/>
              </w:rPr>
              <w:t xml:space="preserve"> (details TBA</w:t>
            </w:r>
            <w:r w:rsidR="001A11DB" w:rsidRPr="00316CE8">
              <w:rPr>
                <w:rFonts w:ascii="Constantia" w:hAnsi="Constantia"/>
                <w:sz w:val="20"/>
                <w:szCs w:val="20"/>
              </w:rPr>
              <w:t xml:space="preserve"> – this proposal will be a brief outline of the details you’ll develop in your IRB Final Proposal</w:t>
            </w:r>
            <w:r w:rsidRPr="00316CE8">
              <w:rPr>
                <w:rFonts w:ascii="Constantia" w:hAnsi="Constantia"/>
                <w:sz w:val="20"/>
                <w:szCs w:val="20"/>
              </w:rPr>
              <w:t xml:space="preserve">) </w:t>
            </w:r>
          </w:p>
          <w:p w14:paraId="2494C817" w14:textId="698BCC24" w:rsidR="006D4478" w:rsidRPr="00316CE8" w:rsidRDefault="006D4478" w:rsidP="00316CE8">
            <w:pPr>
              <w:pStyle w:val="ListParagraph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20"/>
                <w:szCs w:val="20"/>
              </w:rPr>
            </w:pPr>
            <w:r w:rsidRPr="00316CE8">
              <w:rPr>
                <w:rFonts w:ascii="Constantia" w:hAnsi="Constantia"/>
                <w:sz w:val="20"/>
                <w:szCs w:val="20"/>
              </w:rPr>
              <w:t>Evals, Wrap-Up</w:t>
            </w:r>
          </w:p>
          <w:p w14:paraId="63A64BBB" w14:textId="0F12F6E5" w:rsidR="006D4478" w:rsidRPr="004F582D" w:rsidRDefault="006D4478" w:rsidP="00DF7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</w:rPr>
            </w:pPr>
            <w:r w:rsidRPr="004F582D">
              <w:rPr>
                <w:rFonts w:ascii="Constantia" w:hAnsi="Constantia"/>
              </w:rPr>
              <w:t> </w:t>
            </w:r>
          </w:p>
        </w:tc>
      </w:tr>
      <w:tr w:rsidR="006D4478" w:rsidRPr="004F582D" w14:paraId="5D18295F" w14:textId="77777777" w:rsidTr="007105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" w:type="pct"/>
            <w:noWrap/>
            <w:hideMark/>
          </w:tcPr>
          <w:p w14:paraId="040E6929" w14:textId="59CAFE91" w:rsidR="006D4478" w:rsidRPr="00D37390" w:rsidRDefault="006D4478" w:rsidP="00DF72CE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361" w:type="pct"/>
            <w:hideMark/>
          </w:tcPr>
          <w:p w14:paraId="68E6FF84" w14:textId="692AB67C" w:rsidR="006D4478" w:rsidRPr="00D37390" w:rsidRDefault="006D4478" w:rsidP="00DF7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20"/>
                <w:szCs w:val="20"/>
              </w:rPr>
            </w:pPr>
            <w:r w:rsidRPr="00D37390">
              <w:rPr>
                <w:rFonts w:ascii="Constantia" w:hAnsi="Constantia"/>
                <w:sz w:val="20"/>
                <w:szCs w:val="20"/>
              </w:rPr>
              <w:t>(4/26)</w:t>
            </w:r>
          </w:p>
        </w:tc>
        <w:tc>
          <w:tcPr>
            <w:tcW w:w="4429" w:type="pct"/>
            <w:hideMark/>
          </w:tcPr>
          <w:p w14:paraId="3AB11179" w14:textId="74817628" w:rsidR="006D4478" w:rsidRDefault="006D4478" w:rsidP="00DF7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i/>
                <w:iCs/>
                <w:sz w:val="20"/>
                <w:szCs w:val="20"/>
              </w:rPr>
            </w:pPr>
            <w:r w:rsidRPr="00D37390">
              <w:rPr>
                <w:rFonts w:ascii="Constantia" w:hAnsi="Constantia"/>
                <w:i/>
                <w:iCs/>
                <w:sz w:val="20"/>
                <w:szCs w:val="20"/>
              </w:rPr>
              <w:t>Reading Day (</w:t>
            </w:r>
            <w:r w:rsidRPr="00675222">
              <w:rPr>
                <w:rFonts w:ascii="Constantia" w:hAnsi="Constantia"/>
                <w:i/>
                <w:iCs/>
                <w:sz w:val="20"/>
                <w:szCs w:val="20"/>
                <w:u w:val="single"/>
              </w:rPr>
              <w:t>no classes</w:t>
            </w:r>
            <w:r w:rsidRPr="00D37390">
              <w:rPr>
                <w:rFonts w:ascii="Constantia" w:hAnsi="Constantia"/>
                <w:i/>
                <w:iCs/>
                <w:sz w:val="20"/>
                <w:szCs w:val="20"/>
              </w:rPr>
              <w:t xml:space="preserve">) </w:t>
            </w:r>
          </w:p>
          <w:p w14:paraId="259EC283" w14:textId="5698D74F" w:rsidR="00AE57E5" w:rsidRDefault="00AE57E5" w:rsidP="00DF7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i/>
                <w:iCs/>
                <w:sz w:val="20"/>
                <w:szCs w:val="20"/>
              </w:rPr>
            </w:pPr>
          </w:p>
          <w:p w14:paraId="5EB06A7C" w14:textId="5B2DE6DA" w:rsidR="00AE57E5" w:rsidRPr="00697CA1" w:rsidRDefault="00697CA1" w:rsidP="00697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 xml:space="preserve">    </w:t>
            </w:r>
            <w:r w:rsidR="00AE57E5" w:rsidRPr="00697CA1">
              <w:rPr>
                <w:rFonts w:ascii="Constantia" w:hAnsi="Constantia"/>
                <w:sz w:val="20"/>
                <w:szCs w:val="20"/>
              </w:rPr>
              <w:t>11am-1230pm - Zoom</w:t>
            </w:r>
          </w:p>
          <w:p w14:paraId="30617670" w14:textId="5D875A48" w:rsidR="00AE57E5" w:rsidRPr="00697CA1" w:rsidRDefault="00AE57E5" w:rsidP="00697CA1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20"/>
                <w:szCs w:val="20"/>
              </w:rPr>
            </w:pPr>
            <w:r w:rsidRPr="00697CA1">
              <w:rPr>
                <w:rFonts w:ascii="Constantia" w:hAnsi="Constantia"/>
                <w:b/>
                <w:bCs/>
                <w:sz w:val="20"/>
                <w:szCs w:val="20"/>
              </w:rPr>
              <w:t>“Mini-RNF” (Research Network Forum)</w:t>
            </w:r>
            <w:r w:rsidRPr="00697CA1">
              <w:rPr>
                <w:rFonts w:ascii="Constantia" w:hAnsi="Constantia"/>
                <w:sz w:val="20"/>
                <w:szCs w:val="20"/>
              </w:rPr>
              <w:t>: meet current R</w:t>
            </w:r>
            <w:r w:rsidR="000A7175" w:rsidRPr="00697CA1">
              <w:rPr>
                <w:rFonts w:ascii="Constantia" w:hAnsi="Constantia"/>
                <w:sz w:val="20"/>
                <w:szCs w:val="20"/>
              </w:rPr>
              <w:t>/</w:t>
            </w:r>
            <w:r w:rsidRPr="00697CA1">
              <w:rPr>
                <w:rFonts w:ascii="Constantia" w:hAnsi="Constantia"/>
                <w:sz w:val="20"/>
                <w:szCs w:val="20"/>
              </w:rPr>
              <w:t>C graduate students at the University of Cincinnati and collaborate in research proposal discussion and review tables/groups</w:t>
            </w:r>
          </w:p>
          <w:p w14:paraId="0B470FF7" w14:textId="5ACCE541" w:rsidR="00AE57E5" w:rsidRPr="001B56DC" w:rsidRDefault="00AE57E5" w:rsidP="00DF72CE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i/>
                <w:iCs/>
                <w:sz w:val="20"/>
                <w:szCs w:val="20"/>
              </w:rPr>
            </w:pPr>
            <w:r w:rsidRPr="00697CA1">
              <w:rPr>
                <w:rFonts w:ascii="Constantia" w:hAnsi="Constantia"/>
                <w:i/>
                <w:iCs/>
                <w:sz w:val="20"/>
                <w:szCs w:val="20"/>
              </w:rPr>
              <w:t>Optional, and highly encouraged</w:t>
            </w:r>
          </w:p>
          <w:p w14:paraId="649256C8" w14:textId="68059EFC" w:rsidR="006D4478" w:rsidRPr="00D37390" w:rsidRDefault="006D4478" w:rsidP="00DF7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20"/>
                <w:szCs w:val="20"/>
              </w:rPr>
            </w:pPr>
            <w:r w:rsidRPr="00D37390">
              <w:rPr>
                <w:rFonts w:ascii="Constantia" w:hAnsi="Constantia"/>
                <w:sz w:val="20"/>
                <w:szCs w:val="20"/>
              </w:rPr>
              <w:t> </w:t>
            </w:r>
          </w:p>
        </w:tc>
      </w:tr>
      <w:tr w:rsidR="006D4478" w:rsidRPr="004F582D" w14:paraId="50A579BF" w14:textId="77777777" w:rsidTr="00710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" w:type="pct"/>
            <w:noWrap/>
            <w:hideMark/>
          </w:tcPr>
          <w:p w14:paraId="02F7FEE0" w14:textId="77777777" w:rsidR="006D4478" w:rsidRPr="004F582D" w:rsidRDefault="006D4478" w:rsidP="00DF72CE">
            <w:pPr>
              <w:rPr>
                <w:rFonts w:ascii="Constantia" w:hAnsi="Constantia"/>
              </w:rPr>
            </w:pPr>
            <w:r w:rsidRPr="004F582D">
              <w:rPr>
                <w:rFonts w:ascii="Constantia" w:hAnsi="Constantia"/>
              </w:rPr>
              <w:t> </w:t>
            </w:r>
          </w:p>
        </w:tc>
        <w:tc>
          <w:tcPr>
            <w:tcW w:w="361" w:type="pct"/>
            <w:hideMark/>
          </w:tcPr>
          <w:p w14:paraId="482DC967" w14:textId="22FED0AB" w:rsidR="006D4478" w:rsidRPr="004F582D" w:rsidRDefault="006D4478" w:rsidP="00DF7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</w:rPr>
            </w:pPr>
            <w:r w:rsidRPr="004F582D">
              <w:rPr>
                <w:rFonts w:ascii="Constantia" w:hAnsi="Constantia"/>
              </w:rPr>
              <w:t>4/27 - 5/4</w:t>
            </w:r>
          </w:p>
        </w:tc>
        <w:tc>
          <w:tcPr>
            <w:tcW w:w="4429" w:type="pct"/>
            <w:noWrap/>
            <w:hideMark/>
          </w:tcPr>
          <w:p w14:paraId="182DA59E" w14:textId="75ADB7C1" w:rsidR="006D4478" w:rsidRPr="00AF27B7" w:rsidRDefault="006D4478" w:rsidP="00DF7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i/>
                <w:iCs/>
                <w:sz w:val="22"/>
                <w:szCs w:val="22"/>
              </w:rPr>
            </w:pPr>
            <w:r w:rsidRPr="00AF27B7">
              <w:rPr>
                <w:rFonts w:ascii="Constantia" w:hAnsi="Constantia"/>
                <w:i/>
                <w:iCs/>
                <w:sz w:val="22"/>
                <w:szCs w:val="22"/>
              </w:rPr>
              <w:t>Final Exams Week</w:t>
            </w:r>
          </w:p>
          <w:p w14:paraId="0D42A4F7" w14:textId="77777777" w:rsidR="006D4478" w:rsidRDefault="006D4478" w:rsidP="00DF7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b/>
                <w:bCs/>
              </w:rPr>
            </w:pPr>
          </w:p>
          <w:p w14:paraId="6EF75B78" w14:textId="79C17216" w:rsidR="006D4478" w:rsidRDefault="006D4478" w:rsidP="00DF7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b/>
                <w:bCs/>
              </w:rPr>
            </w:pPr>
            <w:r w:rsidRPr="00C07B79">
              <w:rPr>
                <w:rFonts w:ascii="Constantia" w:hAnsi="Constantia"/>
                <w:b/>
                <w:bCs/>
              </w:rPr>
              <w:t xml:space="preserve">Final Proposal Due </w:t>
            </w:r>
          </w:p>
          <w:p w14:paraId="622F6E40" w14:textId="5CA4EADC" w:rsidR="006D4478" w:rsidRPr="00390A01" w:rsidRDefault="006D4478" w:rsidP="00DF7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onstantia" w:hAnsi="Constantia"/>
                <w:b/>
                <w:bCs/>
              </w:rPr>
              <w:t xml:space="preserve">+ </w:t>
            </w:r>
            <w:r w:rsidR="00F24324">
              <w:rPr>
                <w:rFonts w:ascii="Constantia" w:hAnsi="Constantia"/>
                <w:b/>
                <w:bCs/>
              </w:rPr>
              <w:t xml:space="preserve">Final </w:t>
            </w:r>
            <w:r>
              <w:rPr>
                <w:rFonts w:ascii="Constantia" w:hAnsi="Constantia"/>
                <w:b/>
                <w:bCs/>
              </w:rPr>
              <w:t xml:space="preserve">Research Journal Due -- </w:t>
            </w:r>
            <w:r w:rsidRPr="00326CFA">
              <w:rPr>
                <w:rFonts w:ascii="Constantia" w:hAnsi="Constantia"/>
              </w:rPr>
              <w:t>Tues May 3, 1159pm</w:t>
            </w:r>
            <w:r>
              <w:rPr>
                <w:rFonts w:ascii="Constantia" w:hAnsi="Constantia"/>
              </w:rPr>
              <w:t xml:space="preserve"> </w:t>
            </w:r>
          </w:p>
        </w:tc>
      </w:tr>
    </w:tbl>
    <w:p w14:paraId="10DF9B0F" w14:textId="77777777" w:rsidR="007E6743" w:rsidRPr="004F582D" w:rsidRDefault="007E6743" w:rsidP="00F20A0F">
      <w:pPr>
        <w:rPr>
          <w:rFonts w:ascii="Constantia" w:hAnsi="Constantia"/>
        </w:rPr>
      </w:pPr>
    </w:p>
    <w:p w14:paraId="20B25C79" w14:textId="3A16F512" w:rsidR="0087123B" w:rsidRPr="004F582D" w:rsidRDefault="0087123B" w:rsidP="00F20A0F">
      <w:pPr>
        <w:rPr>
          <w:rFonts w:ascii="Constantia" w:hAnsi="Constantia"/>
        </w:rPr>
      </w:pPr>
    </w:p>
    <w:sectPr w:rsidR="0087123B" w:rsidRPr="004F582D" w:rsidSect="006C1704">
      <w:headerReference w:type="default" r:id="rId13"/>
      <w:footerReference w:type="even" r:id="rId14"/>
      <w:footerReference w:type="defaul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BDF74" w14:textId="77777777" w:rsidR="006373E5" w:rsidRDefault="006373E5" w:rsidP="00990EC0">
      <w:r>
        <w:separator/>
      </w:r>
    </w:p>
  </w:endnote>
  <w:endnote w:type="continuationSeparator" w:id="0">
    <w:p w14:paraId="2105F805" w14:textId="77777777" w:rsidR="006373E5" w:rsidRDefault="006373E5" w:rsidP="00990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9446857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108F884" w14:textId="72B2CD93" w:rsidR="001920C3" w:rsidRDefault="001920C3" w:rsidP="00897F4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A0F0098" w14:textId="77777777" w:rsidR="001920C3" w:rsidRDefault="001920C3" w:rsidP="001920C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Constantia" w:hAnsi="Constantia"/>
        <w:b/>
        <w:bCs/>
      </w:rPr>
      <w:id w:val="20019171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F639DF" w14:textId="23032A02" w:rsidR="001920C3" w:rsidRPr="001920C3" w:rsidRDefault="001920C3" w:rsidP="00897F48">
        <w:pPr>
          <w:pStyle w:val="Footer"/>
          <w:framePr w:wrap="none" w:vAnchor="text" w:hAnchor="margin" w:xAlign="right" w:y="1"/>
          <w:rPr>
            <w:rStyle w:val="PageNumber"/>
            <w:rFonts w:ascii="Constantia" w:hAnsi="Constantia"/>
            <w:b/>
            <w:bCs/>
          </w:rPr>
        </w:pPr>
        <w:r w:rsidRPr="001920C3">
          <w:rPr>
            <w:rStyle w:val="PageNumber"/>
            <w:rFonts w:ascii="Constantia" w:hAnsi="Constantia"/>
            <w:b/>
            <w:bCs/>
          </w:rPr>
          <w:fldChar w:fldCharType="begin"/>
        </w:r>
        <w:r w:rsidRPr="001920C3">
          <w:rPr>
            <w:rStyle w:val="PageNumber"/>
            <w:rFonts w:ascii="Constantia" w:hAnsi="Constantia"/>
            <w:b/>
            <w:bCs/>
          </w:rPr>
          <w:instrText xml:space="preserve"> PAGE </w:instrText>
        </w:r>
        <w:r w:rsidRPr="001920C3">
          <w:rPr>
            <w:rStyle w:val="PageNumber"/>
            <w:rFonts w:ascii="Constantia" w:hAnsi="Constantia"/>
            <w:b/>
            <w:bCs/>
          </w:rPr>
          <w:fldChar w:fldCharType="separate"/>
        </w:r>
        <w:r w:rsidRPr="001920C3">
          <w:rPr>
            <w:rStyle w:val="PageNumber"/>
            <w:rFonts w:ascii="Constantia" w:hAnsi="Constantia"/>
            <w:b/>
            <w:bCs/>
            <w:noProof/>
          </w:rPr>
          <w:t>4</w:t>
        </w:r>
        <w:r w:rsidRPr="001920C3">
          <w:rPr>
            <w:rStyle w:val="PageNumber"/>
            <w:rFonts w:ascii="Constantia" w:hAnsi="Constantia"/>
            <w:b/>
            <w:bCs/>
          </w:rPr>
          <w:fldChar w:fldCharType="end"/>
        </w:r>
      </w:p>
    </w:sdtContent>
  </w:sdt>
  <w:p w14:paraId="568E7213" w14:textId="7CAC4E68" w:rsidR="001920C3" w:rsidRPr="001920C3" w:rsidRDefault="001920C3" w:rsidP="001920C3">
    <w:pPr>
      <w:pStyle w:val="Footer"/>
      <w:ind w:right="360"/>
      <w:jc w:val="right"/>
      <w:rPr>
        <w:rFonts w:ascii="Constantia" w:hAnsi="Constantia"/>
        <w:sz w:val="16"/>
        <w:szCs w:val="16"/>
      </w:rPr>
    </w:pPr>
    <w:r w:rsidRPr="001920C3">
      <w:rPr>
        <w:rFonts w:ascii="Constantia" w:hAnsi="Constantia"/>
        <w:sz w:val="16"/>
        <w:szCs w:val="16"/>
      </w:rPr>
      <w:t>ENGL 791, Rule, Sp22</w:t>
    </w:r>
    <w:r>
      <w:rPr>
        <w:rFonts w:ascii="Constantia" w:hAnsi="Constanti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B37EF" w14:textId="77777777" w:rsidR="006373E5" w:rsidRDefault="006373E5" w:rsidP="00990EC0">
      <w:r>
        <w:separator/>
      </w:r>
    </w:p>
  </w:footnote>
  <w:footnote w:type="continuationSeparator" w:id="0">
    <w:p w14:paraId="7C9976AA" w14:textId="77777777" w:rsidR="006373E5" w:rsidRDefault="006373E5" w:rsidP="00990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CA1C4" w14:textId="4C92E528" w:rsidR="006C1704" w:rsidRPr="006C1704" w:rsidRDefault="006C1704">
    <w:pPr>
      <w:pStyle w:val="Header"/>
      <w:jc w:val="right"/>
    </w:pPr>
  </w:p>
  <w:p w14:paraId="0AEE3AF3" w14:textId="0D6FE1F8" w:rsidR="008F7A93" w:rsidRPr="00B77C38" w:rsidRDefault="008F7A93" w:rsidP="00B77C38">
    <w:pPr>
      <w:tabs>
        <w:tab w:val="left" w:pos="25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85CE7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D57712"/>
    <w:multiLevelType w:val="hybridMultilevel"/>
    <w:tmpl w:val="8BA0E570"/>
    <w:lvl w:ilvl="0" w:tplc="F5263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55F18"/>
    <w:multiLevelType w:val="hybridMultilevel"/>
    <w:tmpl w:val="B3D0C4EC"/>
    <w:lvl w:ilvl="0" w:tplc="F5263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713BC"/>
    <w:multiLevelType w:val="hybridMultilevel"/>
    <w:tmpl w:val="711827B4"/>
    <w:lvl w:ilvl="0" w:tplc="F5263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D5FB0"/>
    <w:multiLevelType w:val="hybridMultilevel"/>
    <w:tmpl w:val="3E84A3FE"/>
    <w:lvl w:ilvl="0" w:tplc="F5263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A5B84"/>
    <w:multiLevelType w:val="hybridMultilevel"/>
    <w:tmpl w:val="1D743F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66AD1"/>
    <w:multiLevelType w:val="hybridMultilevel"/>
    <w:tmpl w:val="652CC2CE"/>
    <w:lvl w:ilvl="0" w:tplc="ED4AC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57A61"/>
    <w:multiLevelType w:val="multilevel"/>
    <w:tmpl w:val="7CBA7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AC6761"/>
    <w:multiLevelType w:val="hybridMultilevel"/>
    <w:tmpl w:val="62AE31EA"/>
    <w:lvl w:ilvl="0" w:tplc="ED4AC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D1413"/>
    <w:multiLevelType w:val="hybridMultilevel"/>
    <w:tmpl w:val="90184D38"/>
    <w:lvl w:ilvl="0" w:tplc="ED4AC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A6167"/>
    <w:multiLevelType w:val="hybridMultilevel"/>
    <w:tmpl w:val="FE6E4744"/>
    <w:lvl w:ilvl="0" w:tplc="ED4AC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81E4E"/>
    <w:multiLevelType w:val="hybridMultilevel"/>
    <w:tmpl w:val="80828642"/>
    <w:lvl w:ilvl="0" w:tplc="ED4AC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D2912"/>
    <w:multiLevelType w:val="hybridMultilevel"/>
    <w:tmpl w:val="AF12C296"/>
    <w:lvl w:ilvl="0" w:tplc="F5263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D0D3A"/>
    <w:multiLevelType w:val="hybridMultilevel"/>
    <w:tmpl w:val="5E04586E"/>
    <w:lvl w:ilvl="0" w:tplc="ED4AC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EA0831"/>
    <w:multiLevelType w:val="hybridMultilevel"/>
    <w:tmpl w:val="D518A2BC"/>
    <w:lvl w:ilvl="0" w:tplc="ED4AC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DB5D29"/>
    <w:multiLevelType w:val="hybridMultilevel"/>
    <w:tmpl w:val="93548430"/>
    <w:lvl w:ilvl="0" w:tplc="ED4AC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FE6C2B"/>
    <w:multiLevelType w:val="hybridMultilevel"/>
    <w:tmpl w:val="FE687B9E"/>
    <w:lvl w:ilvl="0" w:tplc="ED4AC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01BE4"/>
    <w:multiLevelType w:val="hybridMultilevel"/>
    <w:tmpl w:val="642099D8"/>
    <w:lvl w:ilvl="0" w:tplc="ED4AC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43AF8"/>
    <w:multiLevelType w:val="hybridMultilevel"/>
    <w:tmpl w:val="F3E06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ED4AC04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 w:val="0"/>
        <w:bCs w:val="0"/>
        <w:i w:val="0"/>
        <w:iCs w:val="0"/>
        <w:w w:val="107"/>
        <w:sz w:val="21"/>
        <w:szCs w:val="21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19" w15:restartNumberingAfterBreak="0">
    <w:nsid w:val="3C66632F"/>
    <w:multiLevelType w:val="hybridMultilevel"/>
    <w:tmpl w:val="BCCC5C0A"/>
    <w:lvl w:ilvl="0" w:tplc="ED4AC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41C9A"/>
    <w:multiLevelType w:val="hybridMultilevel"/>
    <w:tmpl w:val="CC9866EC"/>
    <w:lvl w:ilvl="0" w:tplc="ED4AC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6743A"/>
    <w:multiLevelType w:val="hybridMultilevel"/>
    <w:tmpl w:val="4C386D70"/>
    <w:lvl w:ilvl="0" w:tplc="ED4AC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FE1530"/>
    <w:multiLevelType w:val="hybridMultilevel"/>
    <w:tmpl w:val="17187B10"/>
    <w:lvl w:ilvl="0" w:tplc="ED4AC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3E7879"/>
    <w:multiLevelType w:val="hybridMultilevel"/>
    <w:tmpl w:val="3912D210"/>
    <w:lvl w:ilvl="0" w:tplc="ED4AC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23B28"/>
    <w:multiLevelType w:val="hybridMultilevel"/>
    <w:tmpl w:val="F9C0C93A"/>
    <w:lvl w:ilvl="0" w:tplc="ED4AC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A124B6"/>
    <w:multiLevelType w:val="hybridMultilevel"/>
    <w:tmpl w:val="0E10C66A"/>
    <w:lvl w:ilvl="0" w:tplc="ED4AC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7"/>
  </w:num>
  <w:num w:numId="5">
    <w:abstractNumId w:val="2"/>
  </w:num>
  <w:num w:numId="6">
    <w:abstractNumId w:val="3"/>
  </w:num>
  <w:num w:numId="7">
    <w:abstractNumId w:val="16"/>
  </w:num>
  <w:num w:numId="8">
    <w:abstractNumId w:val="24"/>
  </w:num>
  <w:num w:numId="9">
    <w:abstractNumId w:val="5"/>
  </w:num>
  <w:num w:numId="10">
    <w:abstractNumId w:val="9"/>
  </w:num>
  <w:num w:numId="11">
    <w:abstractNumId w:val="6"/>
  </w:num>
  <w:num w:numId="12">
    <w:abstractNumId w:val="8"/>
  </w:num>
  <w:num w:numId="13">
    <w:abstractNumId w:val="25"/>
  </w:num>
  <w:num w:numId="14">
    <w:abstractNumId w:val="17"/>
  </w:num>
  <w:num w:numId="15">
    <w:abstractNumId w:val="19"/>
  </w:num>
  <w:num w:numId="16">
    <w:abstractNumId w:val="11"/>
  </w:num>
  <w:num w:numId="17">
    <w:abstractNumId w:val="23"/>
  </w:num>
  <w:num w:numId="18">
    <w:abstractNumId w:val="13"/>
  </w:num>
  <w:num w:numId="19">
    <w:abstractNumId w:val="22"/>
  </w:num>
  <w:num w:numId="20">
    <w:abstractNumId w:val="10"/>
  </w:num>
  <w:num w:numId="21">
    <w:abstractNumId w:val="20"/>
  </w:num>
  <w:num w:numId="22">
    <w:abstractNumId w:val="15"/>
  </w:num>
  <w:num w:numId="23">
    <w:abstractNumId w:val="21"/>
  </w:num>
  <w:num w:numId="24">
    <w:abstractNumId w:val="14"/>
  </w:num>
  <w:num w:numId="25">
    <w:abstractNumId w:val="1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D2F"/>
    <w:rsid w:val="00000D04"/>
    <w:rsid w:val="000116E3"/>
    <w:rsid w:val="00016A1A"/>
    <w:rsid w:val="00021026"/>
    <w:rsid w:val="00030669"/>
    <w:rsid w:val="000318F7"/>
    <w:rsid w:val="00032DA3"/>
    <w:rsid w:val="000461D2"/>
    <w:rsid w:val="00046536"/>
    <w:rsid w:val="00054D2F"/>
    <w:rsid w:val="00056985"/>
    <w:rsid w:val="00064D88"/>
    <w:rsid w:val="000871B8"/>
    <w:rsid w:val="000917CE"/>
    <w:rsid w:val="000A4150"/>
    <w:rsid w:val="000A7175"/>
    <w:rsid w:val="000A7FF4"/>
    <w:rsid w:val="000B1072"/>
    <w:rsid w:val="000B3522"/>
    <w:rsid w:val="000B6104"/>
    <w:rsid w:val="000C1DB1"/>
    <w:rsid w:val="000D0FF3"/>
    <w:rsid w:val="000E58BE"/>
    <w:rsid w:val="00117BD4"/>
    <w:rsid w:val="00122623"/>
    <w:rsid w:val="00126CDB"/>
    <w:rsid w:val="00131DB5"/>
    <w:rsid w:val="00136C92"/>
    <w:rsid w:val="0013722C"/>
    <w:rsid w:val="00137D57"/>
    <w:rsid w:val="00141A3C"/>
    <w:rsid w:val="00142D6D"/>
    <w:rsid w:val="001508AF"/>
    <w:rsid w:val="001525D9"/>
    <w:rsid w:val="0015666D"/>
    <w:rsid w:val="001708F7"/>
    <w:rsid w:val="0017094C"/>
    <w:rsid w:val="00171E08"/>
    <w:rsid w:val="00184764"/>
    <w:rsid w:val="001858C6"/>
    <w:rsid w:val="001920C3"/>
    <w:rsid w:val="00197226"/>
    <w:rsid w:val="001A11DB"/>
    <w:rsid w:val="001A7542"/>
    <w:rsid w:val="001B12FA"/>
    <w:rsid w:val="001B56DC"/>
    <w:rsid w:val="001C1126"/>
    <w:rsid w:val="001D3FD5"/>
    <w:rsid w:val="001D52D2"/>
    <w:rsid w:val="001E08F3"/>
    <w:rsid w:val="001E3AD0"/>
    <w:rsid w:val="001E3F96"/>
    <w:rsid w:val="001E4675"/>
    <w:rsid w:val="001E7E51"/>
    <w:rsid w:val="001F7081"/>
    <w:rsid w:val="00213658"/>
    <w:rsid w:val="002209E6"/>
    <w:rsid w:val="002319E4"/>
    <w:rsid w:val="002379F9"/>
    <w:rsid w:val="00245013"/>
    <w:rsid w:val="0025017F"/>
    <w:rsid w:val="00254626"/>
    <w:rsid w:val="002607AA"/>
    <w:rsid w:val="002620DE"/>
    <w:rsid w:val="002633F4"/>
    <w:rsid w:val="00277D25"/>
    <w:rsid w:val="00277F1A"/>
    <w:rsid w:val="00282F3A"/>
    <w:rsid w:val="002842E6"/>
    <w:rsid w:val="00287BEB"/>
    <w:rsid w:val="00295E85"/>
    <w:rsid w:val="00296743"/>
    <w:rsid w:val="002973F4"/>
    <w:rsid w:val="002A2A05"/>
    <w:rsid w:val="002A35AA"/>
    <w:rsid w:val="002A3DB5"/>
    <w:rsid w:val="002C2A14"/>
    <w:rsid w:val="002D66AB"/>
    <w:rsid w:val="002F0D62"/>
    <w:rsid w:val="002F33B2"/>
    <w:rsid w:val="002F52C2"/>
    <w:rsid w:val="002F6F0B"/>
    <w:rsid w:val="00312272"/>
    <w:rsid w:val="003123B9"/>
    <w:rsid w:val="00315E85"/>
    <w:rsid w:val="00316CE8"/>
    <w:rsid w:val="00321E8C"/>
    <w:rsid w:val="00326CFA"/>
    <w:rsid w:val="003326D0"/>
    <w:rsid w:val="00350409"/>
    <w:rsid w:val="003524C5"/>
    <w:rsid w:val="00390A01"/>
    <w:rsid w:val="0039743A"/>
    <w:rsid w:val="003A0809"/>
    <w:rsid w:val="003A3846"/>
    <w:rsid w:val="003A3EA9"/>
    <w:rsid w:val="003A5706"/>
    <w:rsid w:val="003B4516"/>
    <w:rsid w:val="003B799F"/>
    <w:rsid w:val="003E354B"/>
    <w:rsid w:val="003E3ED2"/>
    <w:rsid w:val="003E4AFF"/>
    <w:rsid w:val="003E5D31"/>
    <w:rsid w:val="00406FE4"/>
    <w:rsid w:val="00412A58"/>
    <w:rsid w:val="004134E8"/>
    <w:rsid w:val="0042445B"/>
    <w:rsid w:val="0042588E"/>
    <w:rsid w:val="00437EBA"/>
    <w:rsid w:val="004540A8"/>
    <w:rsid w:val="00454AE7"/>
    <w:rsid w:val="00456355"/>
    <w:rsid w:val="00457D61"/>
    <w:rsid w:val="0046050B"/>
    <w:rsid w:val="00462584"/>
    <w:rsid w:val="00463264"/>
    <w:rsid w:val="00464E25"/>
    <w:rsid w:val="004800CB"/>
    <w:rsid w:val="00484BAD"/>
    <w:rsid w:val="00485D7C"/>
    <w:rsid w:val="004947C4"/>
    <w:rsid w:val="004A08C6"/>
    <w:rsid w:val="004A3414"/>
    <w:rsid w:val="004B352F"/>
    <w:rsid w:val="004B4335"/>
    <w:rsid w:val="004C2E28"/>
    <w:rsid w:val="004C5656"/>
    <w:rsid w:val="004D598E"/>
    <w:rsid w:val="004E489E"/>
    <w:rsid w:val="004F2B2F"/>
    <w:rsid w:val="004F5065"/>
    <w:rsid w:val="004F582D"/>
    <w:rsid w:val="00502772"/>
    <w:rsid w:val="00513B1C"/>
    <w:rsid w:val="00520553"/>
    <w:rsid w:val="00527179"/>
    <w:rsid w:val="00527BCD"/>
    <w:rsid w:val="005400EE"/>
    <w:rsid w:val="00542E89"/>
    <w:rsid w:val="0054424A"/>
    <w:rsid w:val="00544D99"/>
    <w:rsid w:val="005518AB"/>
    <w:rsid w:val="00564201"/>
    <w:rsid w:val="00571CBA"/>
    <w:rsid w:val="00575FF4"/>
    <w:rsid w:val="00587E5E"/>
    <w:rsid w:val="00592D78"/>
    <w:rsid w:val="00592DF0"/>
    <w:rsid w:val="005A4515"/>
    <w:rsid w:val="005C4A4B"/>
    <w:rsid w:val="005D44B8"/>
    <w:rsid w:val="005D62E4"/>
    <w:rsid w:val="005E1077"/>
    <w:rsid w:val="005E67C6"/>
    <w:rsid w:val="005E6FB4"/>
    <w:rsid w:val="005F1EB2"/>
    <w:rsid w:val="005F3154"/>
    <w:rsid w:val="005F3842"/>
    <w:rsid w:val="005F7D9A"/>
    <w:rsid w:val="00606595"/>
    <w:rsid w:val="00611D27"/>
    <w:rsid w:val="006147D2"/>
    <w:rsid w:val="00616182"/>
    <w:rsid w:val="00620233"/>
    <w:rsid w:val="00631835"/>
    <w:rsid w:val="006321B4"/>
    <w:rsid w:val="006373E5"/>
    <w:rsid w:val="006563A3"/>
    <w:rsid w:val="006661DA"/>
    <w:rsid w:val="00674643"/>
    <w:rsid w:val="00675222"/>
    <w:rsid w:val="00682B05"/>
    <w:rsid w:val="0068741F"/>
    <w:rsid w:val="00696A07"/>
    <w:rsid w:val="00697CA1"/>
    <w:rsid w:val="00697EB0"/>
    <w:rsid w:val="006B534F"/>
    <w:rsid w:val="006B71EE"/>
    <w:rsid w:val="006C1704"/>
    <w:rsid w:val="006D4478"/>
    <w:rsid w:val="006D4F4C"/>
    <w:rsid w:val="006E4118"/>
    <w:rsid w:val="00710506"/>
    <w:rsid w:val="00714049"/>
    <w:rsid w:val="00733363"/>
    <w:rsid w:val="00764304"/>
    <w:rsid w:val="0076448E"/>
    <w:rsid w:val="007701D7"/>
    <w:rsid w:val="00785878"/>
    <w:rsid w:val="00795EFE"/>
    <w:rsid w:val="007A00B1"/>
    <w:rsid w:val="007B32C7"/>
    <w:rsid w:val="007B6ABA"/>
    <w:rsid w:val="007B6E34"/>
    <w:rsid w:val="007C3E1F"/>
    <w:rsid w:val="007C3FD2"/>
    <w:rsid w:val="007C5E75"/>
    <w:rsid w:val="007D3F22"/>
    <w:rsid w:val="007D6781"/>
    <w:rsid w:val="007E5D6C"/>
    <w:rsid w:val="007E6743"/>
    <w:rsid w:val="007F2436"/>
    <w:rsid w:val="007F69A3"/>
    <w:rsid w:val="00803D9B"/>
    <w:rsid w:val="00804BD5"/>
    <w:rsid w:val="00824613"/>
    <w:rsid w:val="00835B21"/>
    <w:rsid w:val="0084007A"/>
    <w:rsid w:val="00842648"/>
    <w:rsid w:val="00851963"/>
    <w:rsid w:val="00853E09"/>
    <w:rsid w:val="008563BB"/>
    <w:rsid w:val="008617ED"/>
    <w:rsid w:val="00862DA8"/>
    <w:rsid w:val="0086315E"/>
    <w:rsid w:val="0086782B"/>
    <w:rsid w:val="00867E76"/>
    <w:rsid w:val="0087123B"/>
    <w:rsid w:val="00872AF9"/>
    <w:rsid w:val="0087573F"/>
    <w:rsid w:val="00882F42"/>
    <w:rsid w:val="00882FC3"/>
    <w:rsid w:val="008851D5"/>
    <w:rsid w:val="00886269"/>
    <w:rsid w:val="008A02A0"/>
    <w:rsid w:val="008A767E"/>
    <w:rsid w:val="008B2AC8"/>
    <w:rsid w:val="008B5B1E"/>
    <w:rsid w:val="008B65B6"/>
    <w:rsid w:val="008C54BE"/>
    <w:rsid w:val="008C60A0"/>
    <w:rsid w:val="008D24AF"/>
    <w:rsid w:val="008D3369"/>
    <w:rsid w:val="008D3BD4"/>
    <w:rsid w:val="008D4CF1"/>
    <w:rsid w:val="008E345B"/>
    <w:rsid w:val="008F3849"/>
    <w:rsid w:val="008F4164"/>
    <w:rsid w:val="008F61B2"/>
    <w:rsid w:val="008F6CBD"/>
    <w:rsid w:val="008F6E92"/>
    <w:rsid w:val="008F7A93"/>
    <w:rsid w:val="00913E19"/>
    <w:rsid w:val="0091726D"/>
    <w:rsid w:val="0092474F"/>
    <w:rsid w:val="009262B7"/>
    <w:rsid w:val="00926C37"/>
    <w:rsid w:val="009422DF"/>
    <w:rsid w:val="009529D1"/>
    <w:rsid w:val="009756B7"/>
    <w:rsid w:val="00975BB3"/>
    <w:rsid w:val="009805C1"/>
    <w:rsid w:val="009845C8"/>
    <w:rsid w:val="00987C35"/>
    <w:rsid w:val="00990EC0"/>
    <w:rsid w:val="009A0D4A"/>
    <w:rsid w:val="009A36A4"/>
    <w:rsid w:val="009B1AE6"/>
    <w:rsid w:val="009D12B7"/>
    <w:rsid w:val="009D1F0A"/>
    <w:rsid w:val="009D6EA3"/>
    <w:rsid w:val="009E0049"/>
    <w:rsid w:val="009E3BE7"/>
    <w:rsid w:val="00A10736"/>
    <w:rsid w:val="00A13F48"/>
    <w:rsid w:val="00A273C3"/>
    <w:rsid w:val="00A35094"/>
    <w:rsid w:val="00A35308"/>
    <w:rsid w:val="00A364EB"/>
    <w:rsid w:val="00A4169E"/>
    <w:rsid w:val="00A50A58"/>
    <w:rsid w:val="00A521A6"/>
    <w:rsid w:val="00A64EF1"/>
    <w:rsid w:val="00A65785"/>
    <w:rsid w:val="00A7069E"/>
    <w:rsid w:val="00A81BAD"/>
    <w:rsid w:val="00A844FD"/>
    <w:rsid w:val="00A865C8"/>
    <w:rsid w:val="00A9449F"/>
    <w:rsid w:val="00AA39B3"/>
    <w:rsid w:val="00AA3E32"/>
    <w:rsid w:val="00AC2818"/>
    <w:rsid w:val="00AD5C49"/>
    <w:rsid w:val="00AE57E5"/>
    <w:rsid w:val="00AF27B7"/>
    <w:rsid w:val="00AF3FB5"/>
    <w:rsid w:val="00B00FC8"/>
    <w:rsid w:val="00B0556B"/>
    <w:rsid w:val="00B05D8F"/>
    <w:rsid w:val="00B11F92"/>
    <w:rsid w:val="00B20ABC"/>
    <w:rsid w:val="00B24E99"/>
    <w:rsid w:val="00B359A0"/>
    <w:rsid w:val="00B37D25"/>
    <w:rsid w:val="00B54EF2"/>
    <w:rsid w:val="00B714A2"/>
    <w:rsid w:val="00B77C38"/>
    <w:rsid w:val="00B85FDF"/>
    <w:rsid w:val="00B90083"/>
    <w:rsid w:val="00BA3E32"/>
    <w:rsid w:val="00BB097A"/>
    <w:rsid w:val="00BB3E3A"/>
    <w:rsid w:val="00BB434B"/>
    <w:rsid w:val="00BB5092"/>
    <w:rsid w:val="00BB6DAA"/>
    <w:rsid w:val="00BC0D94"/>
    <w:rsid w:val="00BC294F"/>
    <w:rsid w:val="00BC6913"/>
    <w:rsid w:val="00BD3580"/>
    <w:rsid w:val="00BD5336"/>
    <w:rsid w:val="00BE1097"/>
    <w:rsid w:val="00BF3709"/>
    <w:rsid w:val="00BF45ED"/>
    <w:rsid w:val="00BF5468"/>
    <w:rsid w:val="00C016EB"/>
    <w:rsid w:val="00C07B79"/>
    <w:rsid w:val="00C143FE"/>
    <w:rsid w:val="00C20260"/>
    <w:rsid w:val="00C43FA7"/>
    <w:rsid w:val="00C509FD"/>
    <w:rsid w:val="00C74F8C"/>
    <w:rsid w:val="00C83319"/>
    <w:rsid w:val="00C873F8"/>
    <w:rsid w:val="00C937B1"/>
    <w:rsid w:val="00CA3F4D"/>
    <w:rsid w:val="00CA63D4"/>
    <w:rsid w:val="00CC11B2"/>
    <w:rsid w:val="00CC6DD4"/>
    <w:rsid w:val="00CD0BB7"/>
    <w:rsid w:val="00CD4E44"/>
    <w:rsid w:val="00CF2541"/>
    <w:rsid w:val="00CF6318"/>
    <w:rsid w:val="00D000C0"/>
    <w:rsid w:val="00D12B4F"/>
    <w:rsid w:val="00D14BC7"/>
    <w:rsid w:val="00D22413"/>
    <w:rsid w:val="00D22AAB"/>
    <w:rsid w:val="00D3447B"/>
    <w:rsid w:val="00D3598E"/>
    <w:rsid w:val="00D37390"/>
    <w:rsid w:val="00D410C6"/>
    <w:rsid w:val="00D549A2"/>
    <w:rsid w:val="00D56BD3"/>
    <w:rsid w:val="00D60C15"/>
    <w:rsid w:val="00D61A8C"/>
    <w:rsid w:val="00D71D0F"/>
    <w:rsid w:val="00D837FF"/>
    <w:rsid w:val="00D857C0"/>
    <w:rsid w:val="00D902FA"/>
    <w:rsid w:val="00D908E0"/>
    <w:rsid w:val="00DB65D3"/>
    <w:rsid w:val="00DC425B"/>
    <w:rsid w:val="00DC752E"/>
    <w:rsid w:val="00DE49F0"/>
    <w:rsid w:val="00DF0608"/>
    <w:rsid w:val="00DF1611"/>
    <w:rsid w:val="00DF72CE"/>
    <w:rsid w:val="00E01E7D"/>
    <w:rsid w:val="00E02C59"/>
    <w:rsid w:val="00E2222B"/>
    <w:rsid w:val="00E24A1A"/>
    <w:rsid w:val="00E36571"/>
    <w:rsid w:val="00E4005D"/>
    <w:rsid w:val="00E40BEF"/>
    <w:rsid w:val="00E56095"/>
    <w:rsid w:val="00E62F7C"/>
    <w:rsid w:val="00E671BA"/>
    <w:rsid w:val="00E915DB"/>
    <w:rsid w:val="00E92D85"/>
    <w:rsid w:val="00E93A5B"/>
    <w:rsid w:val="00EA44BC"/>
    <w:rsid w:val="00EC1F32"/>
    <w:rsid w:val="00ED2FBD"/>
    <w:rsid w:val="00ED7F3F"/>
    <w:rsid w:val="00EE5145"/>
    <w:rsid w:val="00EE64DA"/>
    <w:rsid w:val="00EF050E"/>
    <w:rsid w:val="00EF4391"/>
    <w:rsid w:val="00EF7B67"/>
    <w:rsid w:val="00F03109"/>
    <w:rsid w:val="00F10A98"/>
    <w:rsid w:val="00F13F58"/>
    <w:rsid w:val="00F16242"/>
    <w:rsid w:val="00F20A0F"/>
    <w:rsid w:val="00F2158A"/>
    <w:rsid w:val="00F24324"/>
    <w:rsid w:val="00F34642"/>
    <w:rsid w:val="00F4636B"/>
    <w:rsid w:val="00F506DB"/>
    <w:rsid w:val="00F53B30"/>
    <w:rsid w:val="00F57CB9"/>
    <w:rsid w:val="00F63B07"/>
    <w:rsid w:val="00F660F8"/>
    <w:rsid w:val="00F67B8F"/>
    <w:rsid w:val="00F75832"/>
    <w:rsid w:val="00F91503"/>
    <w:rsid w:val="00FA2B63"/>
    <w:rsid w:val="00FA3464"/>
    <w:rsid w:val="00FA425F"/>
    <w:rsid w:val="00FB192D"/>
    <w:rsid w:val="00FB50B9"/>
    <w:rsid w:val="00FB5A32"/>
    <w:rsid w:val="00FB6FF2"/>
    <w:rsid w:val="00FD327A"/>
    <w:rsid w:val="00FD32B1"/>
    <w:rsid w:val="00FD3D5A"/>
    <w:rsid w:val="00FD6C54"/>
    <w:rsid w:val="00FD728E"/>
    <w:rsid w:val="00FE0F7F"/>
    <w:rsid w:val="00FE3B50"/>
    <w:rsid w:val="00FF3ECF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382E48"/>
  <w15:chartTrackingRefBased/>
  <w15:docId w15:val="{E28D3D87-9B21-4FD4-B9E0-2A1E3B43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3C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7B6E34"/>
    <w:pPr>
      <w:jc w:val="center"/>
      <w:outlineLvl w:val="0"/>
    </w:pPr>
  </w:style>
  <w:style w:type="paragraph" w:styleId="Heading2">
    <w:name w:val="heading 2"/>
    <w:basedOn w:val="Normal"/>
    <w:next w:val="Normal"/>
    <w:link w:val="Heading2Char"/>
    <w:unhideWhenUsed/>
    <w:qFormat/>
    <w:locked/>
    <w:rsid w:val="007B6E34"/>
    <w:pPr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4D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Grid1">
    <w:name w:val="Light Grid1"/>
    <w:uiPriority w:val="99"/>
    <w:rsid w:val="00054D2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E49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E49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0EC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90EC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90EC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90EC0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7123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227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7B6E34"/>
    <w:rPr>
      <w:rFonts w:ascii="Verdana" w:hAnsi="Verdana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B6E34"/>
    <w:rPr>
      <w:rFonts w:ascii="Verdana" w:hAnsi="Verdana"/>
      <w:sz w:val="24"/>
      <w:szCs w:val="24"/>
    </w:rPr>
  </w:style>
  <w:style w:type="table" w:styleId="GridTable6Colorful">
    <w:name w:val="Grid Table 6 Colorful"/>
    <w:basedOn w:val="TableNormal"/>
    <w:uiPriority w:val="51"/>
    <w:rsid w:val="00DF72CE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F45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44B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C565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1920C3"/>
  </w:style>
  <w:style w:type="paragraph" w:styleId="NormalWeb">
    <w:name w:val="Normal (Web)"/>
    <w:basedOn w:val="Normal"/>
    <w:uiPriority w:val="99"/>
    <w:semiHidden/>
    <w:unhideWhenUsed/>
    <w:rsid w:val="00287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dZ2z_DF6xpuolfZ13rq5TIU1HGAEe1vr?usp=sharin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ccc.ncte.org/cccc/resources/positions/ethicalconduc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iros.technorhetoric.net/22.2/topoi/palmeri-mccorkle/index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cccc.ncte.org/cccc/resources/positions/ethicalconduc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.sc.edu/sd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21AA61-EB95-46E9-BFEA-6B5CDFD35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3232</Words>
  <Characters>18428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South Carolina</Company>
  <LinksUpToDate>false</LinksUpToDate>
  <CharactersWithSpaces>21617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cp:lastModifiedBy>Rule, Hannah</cp:lastModifiedBy>
  <cp:revision>35</cp:revision>
  <cp:lastPrinted>2013-05-16T19:25:00Z</cp:lastPrinted>
  <dcterms:created xsi:type="dcterms:W3CDTF">2022-03-09T23:54:00Z</dcterms:created>
  <dcterms:modified xsi:type="dcterms:W3CDTF">2022-03-10T16:53:00Z</dcterms:modified>
</cp:coreProperties>
</file>